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A4" w:rsidRDefault="00763A7F" w:rsidP="006F1C0C">
      <w:pPr>
        <w:spacing w:line="360" w:lineRule="auto"/>
        <w:ind w:left="-1282" w:right="-1276"/>
        <w:jc w:val="center"/>
        <w:rPr>
          <w:rFonts w:hint="default"/>
          <w:sz w:val="44"/>
          <w:szCs w:val="44"/>
          <w:rtl/>
          <w:lang w:val="ar-SA"/>
        </w:rPr>
      </w:pPr>
      <w:bookmarkStart w:id="0" w:name="_GoBack"/>
      <w:r>
        <w:rPr>
          <w:sz w:val="44"/>
          <w:szCs w:val="44"/>
          <w:rtl/>
          <w:lang w:val="ar-SA"/>
        </w:rPr>
        <w:t>فوائد مجهولة وسنن مهجورة  ــ الجزء الأول</w:t>
      </w:r>
    </w:p>
    <w:p w:rsidR="001A66A4" w:rsidRDefault="00763A7F" w:rsidP="006F1C0C">
      <w:pPr>
        <w:spacing w:line="360" w:lineRule="auto"/>
        <w:ind w:left="-1282" w:right="-1276"/>
        <w:jc w:val="center"/>
        <w:rPr>
          <w:rFonts w:hint="default"/>
          <w:sz w:val="44"/>
          <w:szCs w:val="44"/>
          <w:rtl/>
          <w:lang w:val="ar-SA"/>
        </w:rPr>
      </w:pPr>
      <w:r>
        <w:rPr>
          <w:sz w:val="44"/>
          <w:szCs w:val="44"/>
          <w:u w:val="single"/>
          <w:rtl/>
          <w:lang w:val="ar-SA"/>
        </w:rPr>
        <w:t xml:space="preserve">فضيلة الشيخ  </w:t>
      </w:r>
      <w:r>
        <w:rPr>
          <w:sz w:val="44"/>
          <w:szCs w:val="44"/>
          <w:u w:val="single"/>
          <w:rtl/>
          <w:lang w:val="ar-SA"/>
        </w:rPr>
        <w:t xml:space="preserve">: </w:t>
      </w:r>
      <w:r>
        <w:rPr>
          <w:sz w:val="44"/>
          <w:szCs w:val="44"/>
          <w:u w:val="single"/>
          <w:rtl/>
          <w:lang w:val="ar-SA"/>
        </w:rPr>
        <w:t>زيد بن مسفر البحري</w:t>
      </w:r>
      <w:r>
        <w:rPr>
          <w:sz w:val="44"/>
          <w:szCs w:val="44"/>
          <w:rtl/>
          <w:lang w:val="ar-SA"/>
        </w:rPr>
        <w:t xml:space="preserve"> </w:t>
      </w:r>
    </w:p>
    <w:p w:rsidR="001A66A4" w:rsidRDefault="00763A7F" w:rsidP="006F1C0C">
      <w:pPr>
        <w:spacing w:line="360" w:lineRule="auto"/>
        <w:ind w:left="-1282" w:right="-1276"/>
        <w:jc w:val="center"/>
        <w:rPr>
          <w:rFonts w:hint="default"/>
          <w:sz w:val="44"/>
          <w:szCs w:val="44"/>
          <w:u w:val="single"/>
          <w:rtl/>
          <w:lang w:val="ar-SA"/>
        </w:rPr>
      </w:pPr>
      <w:r>
        <w:rPr>
          <w:sz w:val="44"/>
          <w:szCs w:val="44"/>
          <w:u w:val="single"/>
          <w:rtl/>
          <w:lang w:val="ar-SA"/>
        </w:rPr>
        <w:t>ـــــــــــــــــــــــــــــــــــــــــــــــــــ</w:t>
      </w:r>
    </w:p>
    <w:p w:rsidR="001A66A4" w:rsidRDefault="00763A7F" w:rsidP="006F1C0C">
      <w:pPr>
        <w:spacing w:line="360" w:lineRule="auto"/>
        <w:ind w:left="-1282" w:right="-1276"/>
        <w:jc w:val="center"/>
        <w:rPr>
          <w:rFonts w:hint="default"/>
          <w:sz w:val="44"/>
          <w:szCs w:val="44"/>
          <w:u w:val="single"/>
          <w:rtl/>
          <w:lang w:val="ar-SA"/>
        </w:rPr>
      </w:pPr>
      <w:r>
        <w:rPr>
          <w:sz w:val="44"/>
          <w:szCs w:val="44"/>
          <w:u w:val="single"/>
          <w:rtl/>
          <w:lang w:val="ar-SA"/>
        </w:rPr>
        <w:t xml:space="preserve">( </w:t>
      </w:r>
      <w:r>
        <w:rPr>
          <w:sz w:val="44"/>
          <w:szCs w:val="44"/>
          <w:u w:val="single"/>
          <w:rtl/>
          <w:lang w:val="ar-SA"/>
        </w:rPr>
        <w:t xml:space="preserve">أما بعد </w:t>
      </w:r>
      <w:r>
        <w:rPr>
          <w:sz w:val="44"/>
          <w:szCs w:val="44"/>
          <w:u w:val="single"/>
          <w:rtl/>
          <w:lang w:val="ar-SA"/>
        </w:rPr>
        <w:t xml:space="preserve">: </w:t>
      </w:r>
      <w:r>
        <w:rPr>
          <w:sz w:val="44"/>
          <w:szCs w:val="44"/>
          <w:u w:val="single"/>
          <w:rtl/>
          <w:lang w:val="ar-SA"/>
        </w:rPr>
        <w:t xml:space="preserve">فيا عباد الله  </w:t>
      </w:r>
      <w:r>
        <w:rPr>
          <w:sz w:val="44"/>
          <w:szCs w:val="44"/>
          <w:u w:val="single"/>
          <w:rtl/>
          <w:lang w:val="ar-SA"/>
        </w:rPr>
        <w:t xml:space="preserve">) </w:t>
      </w:r>
    </w:p>
    <w:p w:rsidR="001A66A4" w:rsidRDefault="00763A7F" w:rsidP="006F1C0C">
      <w:pPr>
        <w:tabs>
          <w:tab w:val="left" w:pos="5164"/>
        </w:tabs>
        <w:spacing w:line="36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خطبتنا في هذا اليوم قد تكون عجيبة في موضوعها فريدة من نوعها ، هذه الخطبة هي عبارة عن أحاديث وردت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>عن</w:t>
      </w:r>
      <w:r>
        <w:rPr>
          <w:rFonts w:ascii="Mudir MT" w:eastAsia="Mudir MT" w:hAnsi="Mudir MT" w:cs="Mudir MT"/>
          <w:sz w:val="36"/>
          <w:szCs w:val="36"/>
          <w:u w:val="single"/>
          <w:rtl/>
          <w:lang w:val="ar-SA"/>
        </w:rPr>
        <w:t xml:space="preserve">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، هذه الأحاديث تضمنت إما فائدة مجهولة أو سنة مهجورة ، وسأعرضها على أسماعكم كصورة فوائد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1A66A4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u w:val="single"/>
          <w:rtl/>
          <w:lang w:val="ar-SA"/>
        </w:rPr>
      </w:pPr>
    </w:p>
    <w:p w:rsidR="001A66A4" w:rsidRDefault="00763A7F" w:rsidP="006F1C0C">
      <w:pPr>
        <w:spacing w:line="480" w:lineRule="auto"/>
        <w:ind w:left="-1282" w:right="-1276"/>
        <w:jc w:val="center"/>
        <w:rPr>
          <w:rFonts w:hint="default"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فمن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 )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من المعلوم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color w:val="C00000"/>
          <w:sz w:val="36"/>
          <w:szCs w:val="36"/>
          <w:u w:color="C00000"/>
          <w:rtl/>
          <w:lang w:val="ar-SA"/>
        </w:rPr>
        <w:t xml:space="preserve">أن معتقد أهل السنة والجماعة </w:t>
      </w:r>
      <w:r>
        <w:rPr>
          <w:rFonts w:ascii="Mudir MT" w:eastAsia="Mudir MT" w:hAnsi="Mudir MT" w:cs="Mudir MT"/>
          <w:color w:val="C00000"/>
          <w:sz w:val="36"/>
          <w:szCs w:val="36"/>
          <w:u w:color="C00000"/>
          <w:rtl/>
          <w:lang w:val="ar-SA"/>
        </w:rPr>
        <w:t xml:space="preserve">" </w:t>
      </w:r>
      <w:r>
        <w:rPr>
          <w:rFonts w:ascii="Mudir MT" w:eastAsia="Mudir MT" w:hAnsi="Mudir MT" w:cs="Times New Roman"/>
          <w:color w:val="C00000"/>
          <w:sz w:val="36"/>
          <w:szCs w:val="36"/>
          <w:u w:color="C00000"/>
          <w:rtl/>
          <w:lang w:val="ar-SA"/>
        </w:rPr>
        <w:t xml:space="preserve">أنه لا يجوز أن يُخاض فيما حصل بين الصحابة رضي الله عنهم من خلاف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لا كما تفعله الروافض ومن تبعهم من جهلة أهل السنة ، ولاسيما في هذا العصر ، إذ طعنوا في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معاوية رضي الله عنه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>وعلى هذا دليل</w:t>
      </w:r>
      <w:r>
        <w:rPr>
          <w:rFonts w:ascii="Mudir MT" w:eastAsia="Mudir MT" w:hAnsi="Mudir MT" w:cs="Mudir MT"/>
          <w:b/>
          <w:bCs/>
          <w:color w:val="00B050"/>
          <w:sz w:val="36"/>
          <w:szCs w:val="36"/>
          <w:u w:color="00B050"/>
          <w:rtl/>
          <w:lang w:val="ar-SA"/>
        </w:rPr>
        <w:t xml:space="preserve"> </w:t>
      </w:r>
      <w:r>
        <w:rPr>
          <w:color w:val="008000"/>
          <w:sz w:val="36"/>
          <w:szCs w:val="36"/>
          <w:u w:color="008000"/>
          <w:rtl/>
          <w:lang w:val="ar-SA"/>
        </w:rPr>
        <w:t>وهو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حديث </w:t>
      </w:r>
      <w:r>
        <w:rPr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عند الطبراني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إذ ذُكر أصحابي فأمسكوا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يعني أمسكوا عن الكلام فيما حصل بينهم من خلاف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Mudir MT" w:eastAsia="Mudir MT" w:hAnsi="Mudir MT" w:cs="Mudir MT" w:hint="default"/>
          <w:sz w:val="36"/>
          <w:szCs w:val="36"/>
        </w:rPr>
      </w:pPr>
      <w:r>
        <w:rPr>
          <w:sz w:val="36"/>
          <w:szCs w:val="36"/>
        </w:rPr>
        <w:lastRenderedPageBreak/>
        <w:t>````````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hint="default"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 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 )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بعضا من الناس قد يحفر بئرا في بعض البلدان المحتاجة إلى ذلك ، أو يشتري مصاحف ويضعها في المسجد أو يهديها شخصاً يحتاج إليها ، هذا عليه دليل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عند ابن ماجه قوله </w:t>
      </w:r>
      <w:r>
        <w:rPr>
          <w:color w:val="008000"/>
          <w:sz w:val="36"/>
          <w:szCs w:val="36"/>
          <w:u w:color="008000"/>
          <w:rtl/>
          <w:lang w:val="ar-SA"/>
        </w:rPr>
        <w:t>صلى الله عليه وسلم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سبع يجري للعبد أجرهن وهو في قبره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ذكر منها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: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مصحفا ورثه أو نهرا أجراه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وفي رواية البزار 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: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Mudir MT" w:eastAsia="Mudir MT" w:hAnsi="Mudir MT" w:cs="Mudir MT" w:hint="default"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Mudir MT"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rFonts w:ascii="Mudir MT" w:eastAsia="Mudir MT" w:hAnsi="Mudir MT" w:cs="Times New Roman"/>
          <w:color w:val="C00000"/>
          <w:sz w:val="36"/>
          <w:szCs w:val="36"/>
          <w:u w:color="C00000"/>
          <w:rtl/>
          <w:lang w:val="ar-SA"/>
        </w:rPr>
        <w:t>أو حَفَرَ بِئرًا</w:t>
      </w:r>
      <w:r>
        <w:rPr>
          <w:rFonts w:ascii="Mudir MT" w:eastAsia="Mudir MT" w:hAnsi="Mudir MT" w:cs="Mudir MT"/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hint="default"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 )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الناس يحرصون على أن يذهبوا لمسجد </w:t>
      </w:r>
      <w:r>
        <w:rPr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Mudir MT"/>
          <w:color w:val="00B050"/>
          <w:sz w:val="36"/>
          <w:szCs w:val="36"/>
          <w:u w:color="00B050"/>
          <w:rtl/>
          <w:lang w:val="ar-SA"/>
        </w:rPr>
        <w:t xml:space="preserve">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، ولا شك أن في هذا فضلا ، ولكن ليعلم أن العبد لو ذهب إلى المسجد النبوي </w:t>
      </w:r>
      <w:r>
        <w:rPr>
          <w:rFonts w:ascii="Mudir MT" w:eastAsia="Mudir MT" w:hAnsi="Mudir MT" w:cs="Mudir MT"/>
          <w:color w:val="943634"/>
          <w:sz w:val="36"/>
          <w:szCs w:val="36"/>
          <w:u w:color="943634"/>
          <w:rtl/>
          <w:lang w:val="ar-SA"/>
        </w:rPr>
        <w:t xml:space="preserve">- </w:t>
      </w:r>
      <w:r>
        <w:rPr>
          <w:rFonts w:ascii="Mudir MT" w:eastAsia="Mudir MT" w:hAnsi="Mudir MT" w:cs="Times New Roman"/>
          <w:color w:val="943634"/>
          <w:sz w:val="36"/>
          <w:szCs w:val="36"/>
          <w:u w:color="943634"/>
          <w:rtl/>
          <w:lang w:val="ar-SA"/>
        </w:rPr>
        <w:t xml:space="preserve">سواء كان من أهل المدينة أو كان من </w:t>
      </w:r>
      <w:r>
        <w:rPr>
          <w:rFonts w:ascii="Mudir MT" w:eastAsia="Mudir MT" w:hAnsi="Mudir MT" w:cs="Times New Roman"/>
          <w:color w:val="943634"/>
          <w:sz w:val="36"/>
          <w:szCs w:val="36"/>
          <w:u w:color="943634"/>
          <w:rtl/>
          <w:lang w:val="ar-SA"/>
        </w:rPr>
        <w:t>خارج المدينة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- 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أتى إلى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المسجد إما أن يتعلم علما، كأن يحضر درسا أو محاضرة مما يُعقَد في المسجد النبوي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>أو يُعلِم علماً ، ماذا يكون ثوابه ؟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color w:val="00B050"/>
          <w:sz w:val="36"/>
          <w:szCs w:val="36"/>
          <w:u w:color="00B05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قال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صلى الله عليه وسلم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كما عند ابن ماجه من حديث أبي هريرة </w:t>
      </w:r>
      <w:r>
        <w:rPr>
          <w:color w:val="008000"/>
          <w:sz w:val="36"/>
          <w:szCs w:val="36"/>
          <w:u w:color="008000"/>
          <w:rtl/>
          <w:lang w:val="ar-SA"/>
        </w:rPr>
        <w:t>رضي الله عنه</w:t>
      </w:r>
      <w:r>
        <w:rPr>
          <w:color w:val="008000"/>
          <w:sz w:val="36"/>
          <w:szCs w:val="36"/>
          <w:u w:color="008000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>من جاء مسجدي هذا لم يأته إلا لخير يتعلمه</w:t>
      </w:r>
      <w:r>
        <w:rPr>
          <w:rtl/>
          <w:lang w:val="ar-SA"/>
        </w:rPr>
        <w:t xml:space="preserve"> </w:t>
      </w:r>
      <w:r>
        <w:rPr>
          <w:color w:val="C00000"/>
          <w:sz w:val="36"/>
          <w:szCs w:val="36"/>
          <w:u w:color="C00000"/>
          <w:rtl/>
          <w:lang w:val="ar-SA"/>
        </w:rPr>
        <w:t>أو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يعلمه فهو بمنزلة المجاهدين في سبيل الله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 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بعضا من الناس لا يحرص على أن ينظف ما أمام باب بيته من </w:t>
      </w:r>
      <w:r>
        <w:rPr>
          <w:rFonts w:ascii="Mudir MT" w:eastAsia="Mudir MT" w:hAnsi="Mudir MT" w:cs="Times New Roman"/>
          <w:color w:val="943634"/>
          <w:sz w:val="36"/>
          <w:szCs w:val="36"/>
          <w:u w:color="943634"/>
          <w:rtl/>
          <w:lang w:val="ar-SA"/>
        </w:rPr>
        <w:t xml:space="preserve">الأوساخ </w:t>
      </w:r>
      <w:r>
        <w:rPr>
          <w:rFonts w:ascii="Mudir MT" w:eastAsia="Mudir MT" w:hAnsi="Mudir MT" w:cs="Mudir MT"/>
          <w:color w:val="943634"/>
          <w:sz w:val="36"/>
          <w:szCs w:val="36"/>
          <w:u w:color="943634"/>
          <w:rtl/>
          <w:lang w:val="ar-SA"/>
        </w:rPr>
        <w:t xml:space="preserve">– </w:t>
      </w:r>
      <w:r>
        <w:rPr>
          <w:rFonts w:ascii="Mudir MT" w:eastAsia="Mudir MT" w:hAnsi="Mudir MT" w:cs="Times New Roman"/>
          <w:color w:val="943634"/>
          <w:sz w:val="36"/>
          <w:szCs w:val="36"/>
          <w:u w:color="943634"/>
          <w:rtl/>
          <w:lang w:val="ar-SA"/>
        </w:rPr>
        <w:t xml:space="preserve">وهذا مخالف للسنة وموافق لليهود </w:t>
      </w:r>
      <w:r>
        <w:rPr>
          <w:rFonts w:ascii="Mudir MT" w:eastAsia="Mudir MT" w:hAnsi="Mudir MT" w:cs="Mudir MT"/>
          <w:color w:val="943634"/>
          <w:sz w:val="36"/>
          <w:szCs w:val="36"/>
          <w:u w:color="943634"/>
          <w:rtl/>
          <w:lang w:val="ar-SA"/>
        </w:rPr>
        <w:t>–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بل من السنة أن تنظف ما أمام بيتك من فناء ، قال </w:t>
      </w:r>
      <w:r>
        <w:rPr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كما عند الطبراني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>طهروا أفنيتكم فإن اليهود لا تطهر أفنيتها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A66A4" w:rsidRDefault="001A66A4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أن الناس يعلمون أن الاستجمار  مما خرج من الإنسان من غائط أو  بول أنه لا يجوز أن يَستجمِر لا بعظم ولا ببعر الدواب  ، لكن ليُعلم أن هناك شيئاً ثالثا لا يجوز أن يُستجمَر  به وهو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الفحم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فما أنتجته النار لا يجوز أن يستجمر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به الإنسان ، لما جاء عند أبي داود أن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</w:t>
      </w:r>
      <w:r>
        <w:rPr>
          <w:color w:val="008000"/>
          <w:sz w:val="36"/>
          <w:szCs w:val="36"/>
          <w:u w:color="008000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نهى أن يستجمر بحُمَمَة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يعني بفحم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1A66A4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</w:p>
    <w:p w:rsidR="001A66A4" w:rsidRDefault="001A66A4" w:rsidP="006F1C0C">
      <w:pPr>
        <w:spacing w:line="480" w:lineRule="auto"/>
        <w:ind w:left="-1282" w:right="-1276"/>
        <w:jc w:val="center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val="single" w:color="0000FF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أننا نعلم فضل الوضوء قبل النوم ، وكثير منا يحرص على هذا ، لكنه قد يجهل فضلا أتت به السنة  ، </w:t>
      </w:r>
      <w:r>
        <w:rPr>
          <w:color w:val="0000FF"/>
          <w:sz w:val="36"/>
          <w:szCs w:val="36"/>
          <w:u w:val="single" w:color="0000FF"/>
          <w:rtl/>
          <w:lang w:val="ar-SA"/>
        </w:rPr>
        <w:t xml:space="preserve">ما هو </w:t>
      </w:r>
      <w:r>
        <w:rPr>
          <w:color w:val="0000FF"/>
          <w:sz w:val="36"/>
          <w:szCs w:val="36"/>
          <w:u w:val="single" w:color="0000FF"/>
          <w:rtl/>
          <w:lang w:val="ar-SA"/>
        </w:rPr>
        <w:t>هذا الفضل ؟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color w:val="0000FF"/>
          <w:sz w:val="36"/>
          <w:szCs w:val="36"/>
          <w:u w:val="single" w:color="0000FF"/>
          <w:rtl/>
          <w:lang w:val="ar-SA"/>
        </w:rPr>
        <w:t xml:space="preserve">هذا الفضل </w:t>
      </w:r>
      <w:r>
        <w:rPr>
          <w:color w:val="0000FF"/>
          <w:sz w:val="36"/>
          <w:szCs w:val="36"/>
          <w:u w:val="single" w:color="0000FF"/>
          <w:rtl/>
          <w:lang w:val="ar-SA"/>
        </w:rPr>
        <w:t>: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جاء عند الطبراني من حديث ابن عمر </w:t>
      </w:r>
      <w:r>
        <w:rPr>
          <w:color w:val="008000"/>
          <w:sz w:val="36"/>
          <w:szCs w:val="36"/>
          <w:u w:color="008000"/>
          <w:rtl/>
          <w:lang w:val="ar-SA"/>
        </w:rPr>
        <w:t>رضي الله عنهما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 أن </w:t>
      </w:r>
      <w:r>
        <w:rPr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قال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hint="default"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>(</w:t>
      </w:r>
      <w:r>
        <w:rPr>
          <w:color w:val="C00000"/>
          <w:sz w:val="36"/>
          <w:szCs w:val="36"/>
          <w:u w:color="C00000"/>
          <w:rtl/>
          <w:lang w:val="ar-SA"/>
        </w:rPr>
        <w:t>طهروا هذه الأَجْسَادَ طَهَّرَكُمُ الله فَإِنَّهُ لَيْسَ عَبْدٌ يَبِيتُ طَاهِراً إلَاّ بَاتَ مَعَهُ مَلَكٌ فِي شِعَارِهِ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يعني في لحافه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hint="default"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>(</w:t>
      </w:r>
      <w:r>
        <w:rPr>
          <w:color w:val="C00000"/>
          <w:sz w:val="36"/>
          <w:szCs w:val="36"/>
          <w:u w:color="C00000"/>
          <w:rtl/>
          <w:lang w:val="ar-SA"/>
        </w:rPr>
        <w:t>إلَاّ بَاتَ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مَعَهُ مَلَكٌ فِي شِعَارِهِ لا ينقلب سَاعَةً مِنَ اللَّيْلِ إلَاّ قَالَ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: </w:t>
      </w:r>
      <w:r>
        <w:rPr>
          <w:color w:val="FF0000"/>
          <w:sz w:val="36"/>
          <w:szCs w:val="36"/>
          <w:u w:color="FF0000"/>
          <w:rtl/>
          <w:lang w:val="ar-SA"/>
        </w:rPr>
        <w:t>اللَّهُمَّ اغْفِرُ لِعَبْدِكَ فَإِنَّهُ بَاتَ طَاهِراً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1A66A4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Mudir MT" w:eastAsia="Mudir MT" w:hAnsi="Mudir MT" w:cs="Mudir MT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A66A4" w:rsidRDefault="001A66A4" w:rsidP="006F1C0C">
      <w:pPr>
        <w:tabs>
          <w:tab w:val="left" w:pos="5164"/>
        </w:tabs>
        <w:spacing w:line="480" w:lineRule="auto"/>
        <w:ind w:left="-1282" w:right="-1276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أننا نعلم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أن التوبة واجبة إذا حصل من العبد ذنب </w:t>
      </w:r>
      <w:r>
        <w:rPr>
          <w:color w:val="0000FF"/>
          <w:sz w:val="36"/>
          <w:szCs w:val="36"/>
          <w:u w:color="0000FF"/>
          <w:rtl/>
          <w:lang w:val="ar-SA"/>
        </w:rPr>
        <w:t>"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لكن قد يجهل كثير من الناس أن من أذنب أن له صلاة تسمى بـ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(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صلاة التوبة </w:t>
      </w:r>
      <w:r>
        <w:rPr>
          <w:color w:val="0000FF"/>
          <w:sz w:val="36"/>
          <w:szCs w:val="36"/>
          <w:u w:color="0000FF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وهو ما جاء في حديث أبي بكر رضي الله عنه في المسند ، قوله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صلى الله عليه وسلم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ما من عبد مؤمن يذنب ذنبا فيتوضأ فيحسن الطُّهُور ثم يصلي ركعتين فيستغفر الله تعالى إلا غفر الله له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1A66A4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أننا نعلم أنه بعد الوضوء يقال ذلك الذكر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أشهد أن لا إله إلا الله ، وحده لا شريك له ، وأشهد أن محمدا عبده ورسوله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كما عند مسلم ، زاد الترمذي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الله اجعلني من التوابين واجعلني من المتطهرين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بعض الناس لا يعرف أن هناك ذكرا آخر ، وهو عند  النسائي ، هذا الذكر هو مثل ذكر 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"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كفارة المجلس </w:t>
      </w:r>
      <w:r>
        <w:rPr>
          <w:color w:val="C00000"/>
          <w:sz w:val="36"/>
          <w:szCs w:val="36"/>
          <w:u w:color="C00000"/>
          <w:rtl/>
          <w:lang w:val="ar-SA"/>
        </w:rPr>
        <w:t>"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من يحفظ دعاء كفارة المجلس يستحب له أن يقوله إذا فرغ من الوضوء ، لما جاء عند النسائي قال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صلى الله عليه وسلم </w:t>
      </w:r>
      <w:r>
        <w:rPr>
          <w:color w:val="008000"/>
          <w:sz w:val="36"/>
          <w:szCs w:val="36"/>
          <w:u w:color="008000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>من توضأ ثم قال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: </w:t>
      </w:r>
      <w:r>
        <w:rPr>
          <w:color w:val="C00000"/>
          <w:sz w:val="36"/>
          <w:szCs w:val="36"/>
          <w:u w:color="C00000"/>
          <w:rtl/>
          <w:lang w:val="ar-SA"/>
        </w:rPr>
        <w:t>سبحانك اللهم وبحمدك، لا إله إلا أنت أستغفرك وأتوب إليك، كُتِب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يعني هذا الذكر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>كُتب في رَقٍّ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يعني في جلد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ثم طُبِع بطابع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يعني بختم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فلم يكسر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يعني لم يفتح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إلى يوم القيامة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 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من كان موسوسا في الوضوء ويتوهم أنه يخرج منه شيء عليه من السنة أن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ينضح سراويله بالماء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val="single"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فإذا جاء الشيطان وقال إنه خرج منك شيء، فليقل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إنه من الماء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ولا يسترسل مع هذه الوساوس ، ويدل لذلك ما جاء في المسند وفي بعض السنن أن </w:t>
      </w:r>
      <w:r>
        <w:rPr>
          <w:color w:val="008000"/>
          <w:sz w:val="36"/>
          <w:szCs w:val="36"/>
          <w:u w:val="single" w:color="008000"/>
          <w:rtl/>
          <w:lang w:val="ar-SA"/>
        </w:rPr>
        <w:t xml:space="preserve">النبي صلى الله عليه وسلم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>توضأ ثم نضح على فرجه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) </w:t>
      </w:r>
      <w:r>
        <w:rPr>
          <w:sz w:val="36"/>
          <w:szCs w:val="36"/>
          <w:u w:color="C00000"/>
          <w:rtl/>
          <w:lang w:val="ar-SA"/>
        </w:rPr>
        <w:t>بعدما توضأ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val="single" w:color="0000FF"/>
          <w:rtl/>
          <w:lang w:val="ar-SA"/>
        </w:rPr>
      </w:pPr>
      <w:r>
        <w:rPr>
          <w:color w:val="0000FF"/>
          <w:sz w:val="36"/>
          <w:szCs w:val="36"/>
          <w:u w:val="single" w:color="0000FF"/>
          <w:rtl/>
          <w:lang w:val="ar-SA"/>
        </w:rPr>
        <w:t xml:space="preserve">بل جاء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 </w:t>
      </w:r>
      <w:r>
        <w:rPr>
          <w:sz w:val="36"/>
          <w:szCs w:val="36"/>
          <w:u w:color="C00000"/>
          <w:rtl/>
          <w:lang w:val="ar-SA"/>
        </w:rPr>
        <w:t>من سنن الفطرة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(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الانتضاح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val="single" w:color="0000FF"/>
        </w:rPr>
      </w:pPr>
      <w:r>
        <w:rPr>
          <w:color w:val="0000FF"/>
          <w:sz w:val="36"/>
          <w:szCs w:val="36"/>
          <w:u w:val="single" w:color="0000FF"/>
        </w:rPr>
        <w:t>```````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أن بعضا من الناس قد يستيقظ بالليل ويريد أن يخرج لحاجه أو لغرض ما ، أو ما شابه ذلك ، هنا يجب عليه أن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color w:val="0000FF"/>
          <w:sz w:val="36"/>
          <w:szCs w:val="36"/>
          <w:u w:color="0000FF"/>
          <w:rtl/>
          <w:lang w:val="ar-SA"/>
        </w:rPr>
        <w:t xml:space="preserve">"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يستنثر ثلاث مرات </w:t>
      </w:r>
      <w:r>
        <w:rPr>
          <w:color w:val="0000FF"/>
          <w:sz w:val="36"/>
          <w:szCs w:val="36"/>
          <w:u w:color="0000FF"/>
          <w:rtl/>
          <w:lang w:val="ar-SA"/>
        </w:rPr>
        <w:t>"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إلا إذا كان سيتوضأ فإن هذا الاستنثار يدخل ضمن استنثار الوضوء، لكن إن لم يرد الوضوء وأراد أن يذهب لأمر ما عليه أن يستنثر ثلاثا ، لقول </w:t>
      </w:r>
      <w:r>
        <w:rPr>
          <w:color w:val="008000"/>
          <w:sz w:val="36"/>
          <w:szCs w:val="36"/>
          <w:u w:color="008000"/>
          <w:rtl/>
          <w:lang w:val="ar-SA"/>
        </w:rPr>
        <w:t>ا</w:t>
      </w:r>
      <w:r>
        <w:rPr>
          <w:color w:val="008000"/>
          <w:sz w:val="36"/>
          <w:szCs w:val="36"/>
          <w:u w:color="008000"/>
          <w:rtl/>
          <w:lang w:val="ar-SA"/>
        </w:rPr>
        <w:t>لنبي 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كما في الصحيحين من حديث أبي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هريرة رضي الله عنه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إذا استيقظ أحدكم من منامه فليستنثر ثلاثا فإن الشيطان يبيت على خيشومه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 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بعضا من الناس قد يُحدث في الصلاة فيستحي من أن يخرج منها ، وقد يحصل هذا لبعض الأئمة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وهذا </w:t>
      </w:r>
      <w:r>
        <w:rPr>
          <w:color w:val="0000FF"/>
          <w:sz w:val="36"/>
          <w:szCs w:val="36"/>
          <w:u w:color="0000FF"/>
          <w:rtl/>
          <w:lang w:val="ar-SA"/>
        </w:rPr>
        <w:t>خطأ محض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>فلا يجوز لأحد ، لا إمام ولا مأموم إذا  أحدث في صلاته ، أو تذكر في ثنايا صلاته أنه على غير وضوء لا يجوز له أن يبقى ، ولو بقي فقد فعل جرما عظيما ، إذاً ماذا يصنع ؟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هناك سنة يمسك بأنفه ، جاء عند ابن ماجه وغيره ،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قوله صلى الله عليه وسلم </w:t>
      </w:r>
      <w:r>
        <w:rPr>
          <w:color w:val="008000"/>
          <w:sz w:val="36"/>
          <w:szCs w:val="36"/>
          <w:u w:color="008000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>(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إذا أحدث أحدكم في صلاته فليأخذ بأنفه ثم لينصرف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</w:rPr>
      </w:pPr>
      <w:r>
        <w:rPr>
          <w:rFonts w:ascii="Symbol" w:hAnsi="Symbol" w:hint="default"/>
          <w:color w:val="008000"/>
          <w:sz w:val="36"/>
          <w:szCs w:val="36"/>
          <w:u w:color="008000"/>
        </w:rPr>
        <w:t></w:t>
      </w:r>
      <w:r>
        <w:rPr>
          <w:rFonts w:ascii="Symbol" w:hAnsi="Symbol" w:hint="default"/>
          <w:color w:val="008000"/>
          <w:sz w:val="36"/>
          <w:szCs w:val="36"/>
          <w:u w:color="008000"/>
        </w:rPr>
        <w:t></w:t>
      </w:r>
      <w:r>
        <w:rPr>
          <w:rFonts w:ascii="Symbol" w:hAnsi="Symbol" w:hint="default"/>
          <w:color w:val="008000"/>
          <w:sz w:val="36"/>
          <w:szCs w:val="36"/>
          <w:u w:color="008000"/>
        </w:rPr>
        <w:t></w:t>
      </w:r>
      <w:r>
        <w:rPr>
          <w:rFonts w:ascii="Symbol" w:hAnsi="Symbol" w:hint="default"/>
          <w:color w:val="008000"/>
          <w:sz w:val="36"/>
          <w:szCs w:val="36"/>
          <w:u w:color="008000"/>
        </w:rPr>
        <w:t></w:t>
      </w:r>
      <w:r>
        <w:rPr>
          <w:rFonts w:ascii="Symbol" w:hAnsi="Symbol" w:hint="default"/>
          <w:color w:val="008000"/>
          <w:sz w:val="36"/>
          <w:szCs w:val="36"/>
          <w:u w:color="008000"/>
        </w:rPr>
        <w:t></w:t>
      </w:r>
      <w:r>
        <w:rPr>
          <w:rFonts w:ascii="Symbol" w:hAnsi="Symbol" w:hint="default"/>
          <w:color w:val="008000"/>
          <w:sz w:val="36"/>
          <w:szCs w:val="36"/>
          <w:u w:color="008000"/>
        </w:rPr>
        <w:t>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معلوم أنه في ثنايا الوضوء يجب أن يغسل وجهه ، لكن بعض الناس يجهل أن من السنة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color w:val="0000FF"/>
          <w:sz w:val="36"/>
          <w:szCs w:val="36"/>
          <w:u w:color="0000FF"/>
          <w:rtl/>
          <w:lang w:val="ar-SA"/>
        </w:rPr>
        <w:t>ولو في بعض الأحيان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أنه يصك بالماء في وجهه بشيء من القوة ، وهذا حاصل من بعض الناس يمسك الماء ثم يضرب بهذا الماء على وجهه أثناء الوضوء ، هذا من السنة أن يفعله الإنسان في بعض الأحيان ، لما جاء في المسند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: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فصك بهما وجهه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عليه الصلاة والسلام </w:t>
      </w:r>
      <w:r>
        <w:rPr>
          <w:color w:val="008000"/>
          <w:sz w:val="36"/>
          <w:szCs w:val="36"/>
          <w:u w:color="008000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val="single" w:color="0000FF"/>
          <w:rtl/>
          <w:lang w:val="ar-SA"/>
        </w:rPr>
      </w:pPr>
      <w:r>
        <w:rPr>
          <w:color w:val="0000FF"/>
          <w:sz w:val="36"/>
          <w:szCs w:val="36"/>
          <w:u w:val="single" w:color="0000FF"/>
          <w:rtl/>
          <w:lang w:val="ar-SA"/>
        </w:rPr>
        <w:t xml:space="preserve">وفي رواية </w:t>
      </w:r>
      <w:r>
        <w:rPr>
          <w:color w:val="0000FF"/>
          <w:sz w:val="36"/>
          <w:szCs w:val="36"/>
          <w:u w:val="single" w:color="0000FF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>فضرب بها على وجهه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color w:val="0000FF"/>
          <w:sz w:val="36"/>
          <w:szCs w:val="36"/>
          <w:u w:val="single" w:color="0000FF"/>
          <w:rtl/>
          <w:lang w:val="ar-SA"/>
        </w:rPr>
        <w:t>وأما لفظة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>فلطم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)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فهي تفسير لبعض الرواة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أن من السنة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- </w:t>
      </w:r>
      <w:r>
        <w:rPr>
          <w:color w:val="0000FF"/>
          <w:sz w:val="36"/>
          <w:szCs w:val="36"/>
          <w:u w:color="0000FF"/>
          <w:rtl/>
          <w:lang w:val="ar-SA"/>
        </w:rPr>
        <w:t>على الصحيح من قولي العلماء ولا يكون منسوخا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––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من السنة في حق من شرب أو أكل شيئا مسته النار ، السنة في حقه ولو كان على وضوء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color w:val="0000FF"/>
          <w:sz w:val="36"/>
          <w:szCs w:val="36"/>
          <w:u w:color="0000FF"/>
          <w:rtl/>
          <w:lang w:val="ar-SA"/>
        </w:rPr>
        <w:t xml:space="preserve">"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أن يتوضأ مرة أخرى </w:t>
      </w:r>
      <w:r>
        <w:rPr>
          <w:color w:val="0000FF"/>
          <w:sz w:val="36"/>
          <w:szCs w:val="36"/>
          <w:u w:color="0000FF"/>
          <w:rtl/>
          <w:lang w:val="ar-SA"/>
        </w:rPr>
        <w:t>"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وليس واجبا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لكن من السنة ، تصور لو أن الإنسان كان على وضوء فشرب كوبا من الشاي أو شرب قهوة ، هذه مستها النار ، هنا السنة في حقه وليس واجبا ، السنة في حقه أن يتوضأ ، لقول </w:t>
      </w:r>
      <w:r>
        <w:rPr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كما عند مسلم من حديث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عائشة رضي الله عنها </w:t>
      </w:r>
      <w:r>
        <w:rPr>
          <w:color w:val="008000"/>
          <w:sz w:val="36"/>
          <w:szCs w:val="36"/>
          <w:u w:color="008000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توضئوا مما مست النار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من السنة في حق من جامع زوجته وأراد أن يجامعها مرة أخرى في ذلك الحين ، السنة في حقه أن 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color w:val="0000FF"/>
          <w:sz w:val="36"/>
          <w:szCs w:val="36"/>
          <w:u w:color="0000FF"/>
          <w:rtl/>
          <w:lang w:val="ar-SA"/>
        </w:rPr>
        <w:t xml:space="preserve">"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يتوضأ بين الجِماعين </w:t>
      </w:r>
      <w:r>
        <w:rPr>
          <w:color w:val="0000FF"/>
          <w:sz w:val="36"/>
          <w:szCs w:val="36"/>
          <w:u w:color="0000FF"/>
          <w:rtl/>
          <w:lang w:val="ar-SA"/>
        </w:rPr>
        <w:t>"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وليس بواجب  ، لقول </w:t>
      </w:r>
      <w:r>
        <w:rPr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كما عند مسلم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: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إذا أتى أحدكم أهله ثم أراد أن يعود فليتوضأ بينهما وضوءا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زاد الحاكم في مستدركه ، وابن حبان في صحيحه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lastRenderedPageBreak/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فإنه أنشط للعَوْد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يكون أنشط من حالته السابقة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</w:rPr>
      </w:pP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  <w:r>
        <w:rPr>
          <w:rFonts w:ascii="Symbol" w:hAnsi="Symbol" w:hint="default"/>
          <w:color w:val="C00000"/>
          <w:sz w:val="36"/>
          <w:szCs w:val="36"/>
          <w:u w:color="C00000"/>
        </w:rPr>
        <w:t>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الناس يحرصون على السواك في يوم الجمعة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وهذا شيء مشاهد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>ويحرصون على شرائه ، وهذا من السنة ، فليحرص المسلم عليه ، ما الدليل ؟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ما جاء في مصنف ابن أبي شيبة أن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قال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: </w:t>
      </w:r>
      <w:r>
        <w:rPr>
          <w:rFonts w:ascii="Courier New" w:eastAsia="Courier New" w:hAnsi="Courier New" w:cs="Courier New"/>
          <w:b/>
          <w:bCs/>
          <w:color w:val="008000"/>
          <w:sz w:val="36"/>
          <w:szCs w:val="36"/>
          <w:u w:color="008000"/>
          <w:rtl/>
          <w:lang w:val="ar-SA"/>
        </w:rPr>
        <w:br/>
      </w: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ثلاث حق على كل مسلم </w:t>
      </w:r>
      <w:r>
        <w:rPr>
          <w:color w:val="C00000"/>
          <w:sz w:val="36"/>
          <w:szCs w:val="36"/>
          <w:u w:color="C00000"/>
          <w:rtl/>
          <w:lang w:val="ar-SA"/>
        </w:rPr>
        <w:t>)(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يوم الجمعة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ذكر منها       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السواك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1A66A4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من السنة أن الإنسان إذا خرج إلى المسجد يريد الصلاة ، السنة في حقه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أن يتسوك </w:t>
      </w:r>
      <w:r>
        <w:rPr>
          <w:color w:val="0000FF"/>
          <w:sz w:val="36"/>
          <w:szCs w:val="36"/>
          <w:u w:color="0000FF"/>
          <w:rtl/>
          <w:lang w:val="ar-SA"/>
        </w:rPr>
        <w:t>"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لما ثبت عند الطبراني من فعله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صلى الله عليه وسلم </w:t>
      </w:r>
      <w:r>
        <w:rPr>
          <w:color w:val="008000"/>
          <w:sz w:val="36"/>
          <w:szCs w:val="36"/>
          <w:u w:color="008000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lastRenderedPageBreak/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ماكان رسول الله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ﷺ </w:t>
      </w:r>
      <w:r>
        <w:rPr>
          <w:color w:val="C00000"/>
          <w:sz w:val="36"/>
          <w:szCs w:val="36"/>
          <w:u w:color="C00000"/>
          <w:rtl/>
          <w:lang w:val="ar-SA"/>
        </w:rPr>
        <w:t>يخرج من بيته لشيء من الصلاة حتى يستاك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>أيضا من السنة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color w:val="0000FF"/>
          <w:sz w:val="36"/>
          <w:szCs w:val="36"/>
          <w:u w:color="0000FF"/>
          <w:rtl/>
          <w:lang w:val="ar-SA"/>
        </w:rPr>
        <w:t xml:space="preserve">"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يتسوك إذا دخل بيته </w:t>
      </w:r>
      <w:r>
        <w:rPr>
          <w:color w:val="0000FF"/>
          <w:sz w:val="36"/>
          <w:szCs w:val="36"/>
          <w:u w:color="0000FF"/>
          <w:rtl/>
          <w:lang w:val="ar-SA"/>
        </w:rPr>
        <w:t>"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هذه سنة قد يجهلها بعض من الناس ، ولذلك في حديث عائشة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رضي الله عنها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>كما عند مسلم لما سُئلت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بأي شيء كان يبدأ النبي </w:t>
      </w:r>
      <w:r>
        <w:rPr>
          <w:color w:val="008000"/>
          <w:sz w:val="36"/>
          <w:szCs w:val="36"/>
          <w:u w:color="008000"/>
          <w:rtl/>
          <w:lang w:val="ar-SA"/>
        </w:rPr>
        <w:t>صلى الله عليه وسلم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إذا دخل بيته ؟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قالت </w:t>
      </w:r>
      <w:r>
        <w:rPr>
          <w:color w:val="008000"/>
          <w:sz w:val="36"/>
          <w:szCs w:val="36"/>
          <w:u w:color="008000"/>
          <w:rtl/>
          <w:lang w:val="ar-SA"/>
        </w:rPr>
        <w:t>رضي الله عنها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  :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بالسواك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</w:rPr>
      </w:pPr>
      <w:r>
        <w:rPr>
          <w:color w:val="008000"/>
          <w:sz w:val="36"/>
          <w:szCs w:val="36"/>
          <w:u w:color="008000"/>
        </w:rPr>
        <w:t>```````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من السنة في حق المسلم إذا نام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يضع السواك عند مخدته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لو استيقظ من الليل يستاك  ، لما ثبت عند ابن نصر رحمه الله أن النبي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ﷺ :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كان لا ينام إلا والسواك عند رأسه فإذا استيقظ </w:t>
      </w:r>
      <w:r>
        <w:rPr>
          <w:color w:val="C00000"/>
          <w:sz w:val="36"/>
          <w:szCs w:val="36"/>
          <w:u w:color="C00000"/>
          <w:rtl/>
          <w:lang w:val="ar-SA"/>
        </w:rPr>
        <w:t>بدأ بالسواك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color w:val="008000"/>
          <w:sz w:val="36"/>
          <w:szCs w:val="36"/>
          <w:u w:color="008000"/>
          <w:rtl/>
          <w:lang w:val="ar-SA"/>
        </w:rPr>
        <w:lastRenderedPageBreak/>
        <w:t xml:space="preserve">صلوات ربي وسلامه عليه </w:t>
      </w:r>
      <w:r>
        <w:rPr>
          <w:color w:val="008000"/>
          <w:sz w:val="36"/>
          <w:szCs w:val="36"/>
          <w:u w:color="008000"/>
          <w:rtl/>
          <w:lang w:val="ar-SA"/>
        </w:rPr>
        <w:t>.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السنة في حق من كان جنبا ولم يغتسل وأراد أن يأكل أو  أن يشرب ، السنة في حقه كما جاء في السنن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: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color w:val="0000FF"/>
          <w:sz w:val="36"/>
          <w:szCs w:val="36"/>
          <w:u w:color="0000FF"/>
          <w:rtl/>
          <w:lang w:val="ar-SA"/>
        </w:rPr>
        <w:t xml:space="preserve">(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أن يغسل يديه </w:t>
      </w:r>
      <w:r>
        <w:rPr>
          <w:color w:val="0000FF"/>
          <w:sz w:val="36"/>
          <w:szCs w:val="36"/>
          <w:u w:color="0000FF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لكن إن أراد أن ينام السنة في حقه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color w:val="0000FF"/>
          <w:sz w:val="36"/>
          <w:szCs w:val="36"/>
          <w:u w:color="0000FF"/>
          <w:rtl/>
          <w:lang w:val="ar-SA"/>
        </w:rPr>
        <w:t xml:space="preserve">(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أن يتوضأ </w:t>
      </w:r>
      <w:r>
        <w:rPr>
          <w:color w:val="0000FF"/>
          <w:sz w:val="36"/>
          <w:szCs w:val="36"/>
          <w:u w:color="0000FF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فإذا استيقظ اغتسل ، لما جاء في الصحيحين من فعله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صلوات ربي وسلامه عليه </w:t>
      </w:r>
      <w:r>
        <w:rPr>
          <w:color w:val="008000"/>
          <w:sz w:val="36"/>
          <w:szCs w:val="36"/>
          <w:u w:color="008000"/>
          <w:rtl/>
          <w:lang w:val="ar-SA"/>
        </w:rPr>
        <w:t>.</w:t>
      </w:r>
    </w:p>
    <w:p w:rsidR="001A66A4" w:rsidRDefault="001A66A4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كثيرا من الناس يحرص على أن يعرف وقت الصلاة ، وأن يعرف وقت الإفطار ووقت السًحور ، ويتعاهد ذلك بهذه التقويمات الموجودة 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"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هذا له أصل في السنة ، بل يكون الإنسان خًيِّرا طيبا كريما عند الله إذا حرص على هذا الجانب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وهذه التقاويم تقوم مقام ما ذكره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</w:t>
      </w:r>
      <w:r>
        <w:rPr>
          <w:color w:val="008000"/>
          <w:sz w:val="36"/>
          <w:szCs w:val="36"/>
          <w:u w:color="008000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جاء عند الطبراني قوله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صلى الله عليه وسلم </w:t>
      </w:r>
      <w:r>
        <w:rPr>
          <w:color w:val="008000"/>
          <w:sz w:val="36"/>
          <w:szCs w:val="36"/>
          <w:u w:color="008000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إن خيار عباد الله الذين يراعون الشمس والقمر والنجوم والأظلة </w:t>
      </w:r>
      <w:r>
        <w:rPr>
          <w:color w:val="C00000"/>
          <w:sz w:val="36"/>
          <w:szCs w:val="36"/>
          <w:u w:color="C00000"/>
          <w:rtl/>
          <w:lang w:val="ar-SA"/>
        </w:rPr>
        <w:t>لذكر الله عز وجل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يعني يتعاهدون الشمس والقمر والنجوم والظل من أجل أن يعرفوا وقت السحور ووقت الإفطار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 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أنه من المعلوم أن المؤذن له أجر ، وأن السنة في حق من يؤذن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ولاسيما في البر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يرفع صوته بالنداء حتى يشهد له من يسمعه ، لكن ليعلم أن هذا المؤذن من سمعه فأتى فصلى معه أو صلى في تلك الجماعة التي نادى لها ، ليعلم أن له أجر من صلى معه ، كما جاء في المسند ، هذا في حق المؤذن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color w:val="0000FF"/>
          <w:sz w:val="36"/>
          <w:szCs w:val="36"/>
          <w:u w:color="0000FF"/>
          <w:rtl/>
          <w:lang w:val="ar-SA"/>
        </w:rPr>
        <w:t xml:space="preserve">جاء حديث في حق الإمام ، لكن فيه شيء من الضعف </w:t>
      </w:r>
      <w:r>
        <w:rPr>
          <w:color w:val="0000FF"/>
          <w:sz w:val="36"/>
          <w:szCs w:val="36"/>
          <w:u w:color="0000FF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لكن الصحيح الثابت أن هذا ثابت في حق المؤذن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</w:rPr>
      </w:pP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</w:p>
    <w:p w:rsidR="001A66A4" w:rsidRDefault="001A66A4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وهذا وللأسف فرَّط فيه بعض من الناس ، بل بعض الموظفين ، أنهم يأتون ويدعون صلاة العصر ، يأتون قبل صلاة العصر وينامون عن صلاة العصر، وهذه الصلاة لها خصيصة ، معلوم أن الصلوات كلها لها فضل ،لكن صلاة العصر ماذا قال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النبي عليه الصلاة والسلام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>عنها كما في صحيح مسلم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وفي سنن النسائي ؟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قال </w:t>
      </w:r>
      <w:r>
        <w:rPr>
          <w:color w:val="008000"/>
          <w:sz w:val="36"/>
          <w:szCs w:val="36"/>
          <w:u w:color="008000"/>
          <w:rtl/>
          <w:lang w:val="ar-SA"/>
        </w:rPr>
        <w:t>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عن صلاة العصر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إن هذه الصلاة عرضت على من كان قبلكم فضيعوها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color w:val="0000FF"/>
          <w:sz w:val="36"/>
          <w:szCs w:val="36"/>
          <w:u w:color="0000FF"/>
          <w:rtl/>
          <w:lang w:val="ar-SA"/>
        </w:rPr>
        <w:t xml:space="preserve">يا أمة محمد لا تضيعوا صلاة العصر كما ضيعتها الأمم السابقة </w:t>
      </w:r>
      <w:r>
        <w:rPr>
          <w:color w:val="0000FF"/>
          <w:sz w:val="36"/>
          <w:szCs w:val="36"/>
          <w:u w:color="0000FF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قال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صلى الله عليه وسلم </w:t>
      </w:r>
      <w:r>
        <w:rPr>
          <w:color w:val="008000"/>
          <w:sz w:val="36"/>
          <w:szCs w:val="36"/>
          <w:u w:color="008000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إن هذه الصلاة عرضت على من كان قبلكم فضيعوها ، فمن حافظ عليها </w:t>
      </w:r>
      <w:r>
        <w:rPr>
          <w:color w:val="C00000"/>
          <w:sz w:val="36"/>
          <w:szCs w:val="36"/>
          <w:u w:color="C00000"/>
          <w:rtl/>
          <w:lang w:val="ar-SA"/>
        </w:rPr>
        <w:t>كان له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أجره مرتين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هذه صلاة العصر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color w:val="0000FF"/>
          <w:sz w:val="36"/>
          <w:szCs w:val="36"/>
          <w:u w:color="0000FF"/>
          <w:rtl/>
          <w:lang w:val="ar-SA"/>
        </w:rPr>
        <w:t>صلاة الفجر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يعرف فضلها ، ولكن بعض الناس يجهل ما جاء في صحيح مسلم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من صلى الصبح فهو في ذمة الله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يعني في حفظ الله ، إلى متى ؟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إلى الشروق ؟ إلى الظهر ؟ لا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0000FF"/>
          <w:sz w:val="36"/>
          <w:szCs w:val="36"/>
          <w:u w:color="0000FF"/>
          <w:rtl/>
          <w:lang w:val="ar-SA"/>
        </w:rPr>
        <w:t>جاء عند الطبراني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حتى يمسي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>يعني هو في حفظ الله وفي رعاية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الله عز وجل إذا صلى الفجر إلى أن يُؤذَّن لصلاة المغرب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 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بعضا من الناس يتهاون </w:t>
      </w:r>
      <w:r>
        <w:rPr>
          <w:color w:val="00B050"/>
          <w:sz w:val="36"/>
          <w:szCs w:val="36"/>
          <w:u w:color="00B050"/>
          <w:rtl/>
          <w:lang w:val="ar-SA"/>
        </w:rPr>
        <w:t xml:space="preserve">–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وليس بمحرم </w:t>
      </w:r>
      <w:r>
        <w:rPr>
          <w:color w:val="0000FF"/>
          <w:sz w:val="36"/>
          <w:szCs w:val="36"/>
          <w:u w:color="0000FF"/>
          <w:rtl/>
          <w:lang w:val="ar-SA"/>
        </w:rPr>
        <w:t>–</w:t>
      </w:r>
      <w:r>
        <w:rPr>
          <w:color w:val="00B050"/>
          <w:sz w:val="36"/>
          <w:szCs w:val="36"/>
          <w:u w:color="00B050"/>
          <w:rtl/>
          <w:lang w:val="ar-SA"/>
        </w:rPr>
        <w:t xml:space="preserve">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بعض الناس يتهاون بالصلاة وهناك نائم أمامه ، أو أن هناك أشخاصاً يتحدثون عنده ، وهذا نهى عنه الشرع، كما جاء في سنن أبي داود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نهى النبي صلى </w:t>
      </w:r>
      <w:r>
        <w:rPr>
          <w:color w:val="C00000"/>
          <w:sz w:val="36"/>
          <w:szCs w:val="36"/>
          <w:u w:color="C00000"/>
          <w:rtl/>
          <w:lang w:val="ar-SA"/>
        </w:rPr>
        <w:t>الله عليه وسلم عن الصلاة خلف النائم أو المتحدث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val="single" w:color="0000FF"/>
          <w:rtl/>
          <w:lang w:val="ar-SA"/>
        </w:rPr>
      </w:pPr>
      <w:r>
        <w:rPr>
          <w:color w:val="0000FF"/>
          <w:sz w:val="36"/>
          <w:szCs w:val="36"/>
          <w:u w:val="single" w:color="0000FF"/>
          <w:rtl/>
          <w:lang w:val="ar-SA"/>
        </w:rPr>
        <w:t>لم ؟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>لأن من يتحدث يشغله عن صلاته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 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وكذلك </w:t>
      </w:r>
      <w:r>
        <w:rPr>
          <w:color w:val="0000FF"/>
          <w:sz w:val="36"/>
          <w:szCs w:val="36"/>
          <w:u w:color="0000FF"/>
          <w:rtl/>
          <w:lang w:val="ar-SA"/>
        </w:rPr>
        <w:t>إذا كان النائم أمامه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ربما أنه يرى شيئا من جسم هذا النائم فيبعثر عليه خشوعه في صلاته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</w:rPr>
      </w:pP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  <w:r>
        <w:rPr>
          <w:rFonts w:ascii="Symbol" w:hAnsi="Symbol" w:hint="default"/>
          <w:color w:val="0000FF"/>
          <w:sz w:val="36"/>
          <w:szCs w:val="36"/>
          <w:u w:color="0000FF"/>
        </w:rPr>
        <w:t></w:t>
      </w:r>
    </w:p>
    <w:p w:rsidR="001A66A4" w:rsidRDefault="001A66A4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( </w:t>
      </w: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ومن الفوائد </w:t>
      </w:r>
      <w:r>
        <w:rPr>
          <w:color w:val="FF0000"/>
          <w:sz w:val="36"/>
          <w:szCs w:val="36"/>
          <w:u w:val="single" w:color="FF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وهذا يصلح لمن يأتي بقميص النوم إلى المساجد ، يصلح له تذكرة وعبرة ، ويصلح أيضا لمن يصلي في بيته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أن بعضا من الناس لا يتجمل في صلاته ولو كان في بيته أمام ربه جل وعلا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وهذا خطأ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جاء عند الطبراني من حديث ابن عمر رضي الله عنهما ، أن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قال </w:t>
      </w:r>
      <w:r>
        <w:rPr>
          <w:color w:val="008000"/>
          <w:sz w:val="36"/>
          <w:szCs w:val="36"/>
          <w:u w:color="008000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إذا صلى أحدكم فليلبس ثوبيه فإن الله أحق من تُزِيِّن له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يعني أحق من يتزين له هو الله سبحانه وتعالى  ، أتيت إلى المسجد ، صليت في البيت ، عليك أن تحرص على أن تتجمل لله عز وجل في صلاتك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يبدو أن الأحاديث كثيرة ، فلعل الحديث يتواصل بنا إن شاء الله تعالى في الجمعة القادمة ، بل ربما يزيد إلى أكثر من جمعة إن شاء الله جل وعلا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val="single" w:color="0000FF"/>
          <w:rtl/>
          <w:lang w:val="ar-SA"/>
        </w:rPr>
      </w:pPr>
      <w:r>
        <w:rPr>
          <w:color w:val="0000FF"/>
          <w:sz w:val="36"/>
          <w:szCs w:val="36"/>
          <w:u w:val="single" w:color="0000FF"/>
          <w:rtl/>
          <w:lang w:val="ar-SA"/>
        </w:rPr>
        <w:t>الخطبة الثانية</w:t>
      </w:r>
    </w:p>
    <w:p w:rsidR="001A66A4" w:rsidRDefault="00763A7F" w:rsidP="006F1C0C">
      <w:pPr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FF0000"/>
          <w:sz w:val="36"/>
          <w:szCs w:val="36"/>
          <w:u w:val="single" w:color="FF0000"/>
          <w:rtl/>
          <w:lang w:val="ar-SA"/>
        </w:rPr>
      </w:pPr>
      <w:r>
        <w:rPr>
          <w:color w:val="FF0000"/>
          <w:sz w:val="36"/>
          <w:szCs w:val="36"/>
          <w:u w:val="single" w:color="FF0000"/>
          <w:rtl/>
          <w:lang w:val="ar-SA"/>
        </w:rPr>
        <w:t xml:space="preserve">تتعلق بدخول شهر رجب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val="single" w:color="0000FF"/>
          <w:rtl/>
          <w:lang w:val="ar-SA"/>
        </w:rPr>
      </w:pPr>
      <w:r>
        <w:rPr>
          <w:color w:val="0000FF"/>
          <w:sz w:val="36"/>
          <w:szCs w:val="36"/>
          <w:u w:val="single" w:color="0000FF"/>
          <w:rtl/>
          <w:lang w:val="ar-SA"/>
        </w:rPr>
        <w:lastRenderedPageBreak/>
        <w:t>أما بعد</w:t>
      </w:r>
      <w:r>
        <w:rPr>
          <w:color w:val="0000FF"/>
          <w:sz w:val="36"/>
          <w:szCs w:val="36"/>
          <w:u w:val="single" w:color="0000FF"/>
          <w:rtl/>
          <w:lang w:val="ar-SA"/>
        </w:rPr>
        <w:t xml:space="preserve">(  </w:t>
      </w:r>
      <w:r>
        <w:rPr>
          <w:color w:val="0000FF"/>
          <w:sz w:val="36"/>
          <w:szCs w:val="36"/>
          <w:u w:val="single" w:color="0000FF"/>
          <w:rtl/>
          <w:lang w:val="ar-SA"/>
        </w:rPr>
        <w:t xml:space="preserve">فيا عباد الله </w:t>
      </w:r>
      <w:r>
        <w:rPr>
          <w:color w:val="0000FF"/>
          <w:sz w:val="36"/>
          <w:szCs w:val="36"/>
          <w:u w:val="single" w:color="0000FF"/>
          <w:rtl/>
          <w:lang w:val="ar-SA"/>
        </w:rPr>
        <w:t xml:space="preserve">)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نحن في شهر رجب ، وشهر رجب من الشهور التي حرَّم الله عز وجل فيها القتال ، قال عز وجل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>{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إِنَّ عِدَّةَ الشُّهُورِ عِندَ اللّهِ اثْنَا عَشَرَ شَهْراً فِي كِتَابِ اللّهِ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}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val="single" w:color="0000FF"/>
          <w:rtl/>
          <w:lang w:val="ar-SA"/>
        </w:rPr>
      </w:pPr>
      <w:r>
        <w:rPr>
          <w:color w:val="0000FF"/>
          <w:sz w:val="36"/>
          <w:szCs w:val="36"/>
          <w:u w:val="single" w:color="0000FF"/>
          <w:rtl/>
          <w:lang w:val="ar-SA"/>
        </w:rPr>
        <w:t xml:space="preserve">يعني في اللوح المحفوظ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{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يَوْمَ خَلَقَ السَّمَاوَات وَالأَرْضَ مِنْهَا أَرْبَعَةٌ حُرُمٌ </w:t>
      </w:r>
      <w:r>
        <w:rPr>
          <w:color w:val="C00000"/>
          <w:sz w:val="36"/>
          <w:szCs w:val="36"/>
          <w:u w:color="C00000"/>
          <w:rtl/>
          <w:lang w:val="ar-SA"/>
        </w:rPr>
        <w:t>} [</w:t>
      </w:r>
      <w:r>
        <w:rPr>
          <w:color w:val="C00000"/>
          <w:sz w:val="36"/>
          <w:szCs w:val="36"/>
          <w:u w:color="C00000"/>
          <w:rtl/>
          <w:lang w:val="ar-SA"/>
        </w:rPr>
        <w:t>التوبة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- 36] 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>فهذا الشهر وللأسف ابتدع فيه بعض المسلمين بدعا ما أنزل الله بها من سلطان ، وكثرت في هذه السنة لكثرة التواصل الحاصلة بين الناس ، ولاسيما عن طريق رسائل الجوال عن طريق الواتساب ،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وهذا من البدع ، والنبي صلى الله عليه وسلم قال كما في الصحيحين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من أحدث في أمرنا هذا ما ليس منه فهو رد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بعض الناس يقول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"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لا تنس غدا هو أول يوم من رجب ، لا تنس الدعاء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اللهم بارك لنا في رجب وشعبان وبلغنا رمضان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val="single" w:color="0000FF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هذا الحديث عند البيهقي، </w:t>
      </w:r>
      <w:r>
        <w:rPr>
          <w:color w:val="0000FF"/>
          <w:sz w:val="36"/>
          <w:szCs w:val="36"/>
          <w:u w:val="single" w:color="0000FF"/>
          <w:rtl/>
          <w:lang w:val="ar-SA"/>
        </w:rPr>
        <w:t xml:space="preserve">لكنه حديث لا يصح أنكره العلماء  </w:t>
      </w:r>
      <w:r>
        <w:rPr>
          <w:color w:val="0000FF"/>
          <w:sz w:val="36"/>
          <w:szCs w:val="36"/>
          <w:u w:val="single" w:color="0000FF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بعض الناس يظن أن هناك ذبيحة مخصصة في شهر رجب وهذا من المنكر ، ولهذا قال أبو داود في سننه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إن أهل الجاهلية كانوا </w:t>
      </w:r>
      <w:r>
        <w:rPr>
          <w:color w:val="C00000"/>
          <w:sz w:val="36"/>
          <w:szCs w:val="36"/>
          <w:u w:color="C00000"/>
          <w:rtl/>
          <w:lang w:val="ar-SA"/>
        </w:rPr>
        <w:lastRenderedPageBreak/>
        <w:t xml:space="preserve">يخصصون رجب ولاسيما العشر الأوائل من شهر رجب ، يخصصونها بهذه الذبيحة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color w:val="008000"/>
          <w:sz w:val="36"/>
          <w:szCs w:val="36"/>
          <w:u w:color="008000"/>
          <w:rtl/>
          <w:lang w:val="ar-SA"/>
        </w:rPr>
        <w:t>والنبي صلى الله عليه وسلم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قال كما في الصحيحين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>لا فَرَعَ ولا عَتِيرَةَ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الفرع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 هو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أول نتاج الناقة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، كانوا يذبحونه للأصنام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>و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العتيرة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) </w:t>
      </w:r>
      <w:r>
        <w:rPr>
          <w:color w:val="0000FF"/>
          <w:sz w:val="36"/>
          <w:szCs w:val="36"/>
          <w:u w:color="0000FF"/>
          <w:rtl/>
          <w:lang w:val="ar-SA"/>
        </w:rPr>
        <w:t>هي الذبيحة المسماة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 ( </w:t>
      </w:r>
      <w:r>
        <w:rPr>
          <w:color w:val="C00000"/>
          <w:sz w:val="36"/>
          <w:szCs w:val="36"/>
          <w:u w:color="C00000"/>
          <w:rtl/>
          <w:lang w:val="ar-SA"/>
        </w:rPr>
        <w:t>بالرجبية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)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التي تذبح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وهذا من البدع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ولذلك في حديث نبيشة الهذلي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رضي الله عنه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قال </w:t>
      </w:r>
      <w:r>
        <w:rPr>
          <w:color w:val="008000"/>
          <w:sz w:val="36"/>
          <w:szCs w:val="36"/>
          <w:u w:color="008000"/>
          <w:rtl/>
          <w:lang w:val="ar-SA"/>
        </w:rPr>
        <w:t>صلى الله عليه وسلم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اذبحوا لله في أي شهر ما كان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يعني لا يخصص هذا الشهر بهذه الذبيحة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أيضا نرى تلك الأعداد العظيمة والأفواج الكبيرة في مكة من أجل أن يؤدوا العمرة في شهر رجب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color w:val="0000FF"/>
          <w:sz w:val="36"/>
          <w:szCs w:val="36"/>
          <w:u w:color="0000FF"/>
          <w:rtl/>
          <w:lang w:val="ar-SA"/>
        </w:rPr>
        <w:t>وهذا من الخطأ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 –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النبي عليه الصلاة والسلام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– 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كما جاء في الصحيحين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 xml:space="preserve">– </w:t>
      </w:r>
      <w:r>
        <w:rPr>
          <w:color w:val="0000FF"/>
          <w:sz w:val="36"/>
          <w:szCs w:val="36"/>
          <w:u w:color="0000FF"/>
          <w:rtl/>
          <w:lang w:val="ar-SA"/>
        </w:rPr>
        <w:t xml:space="preserve">لم يعتمر إلا أربع عمر وكل هذه العمر في شهر ذي القعدة </w:t>
      </w:r>
      <w:r>
        <w:rPr>
          <w:color w:val="0000FF"/>
          <w:sz w:val="36"/>
          <w:szCs w:val="36"/>
          <w:u w:color="0000FF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Courier New" w:eastAsia="Courier New" w:hAnsi="Courier New" w:cs="Courier New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lastRenderedPageBreak/>
        <w:t xml:space="preserve">بل جاء عند البخاري من حديث </w:t>
      </w:r>
      <w:r>
        <w:rPr>
          <w:color w:val="008000"/>
          <w:sz w:val="36"/>
          <w:szCs w:val="36"/>
          <w:u w:color="008000"/>
          <w:rtl/>
          <w:lang w:val="ar-SA"/>
        </w:rPr>
        <w:t xml:space="preserve">عائشة رضي الله عنها أن النبي </w:t>
      </w:r>
      <w:r>
        <w:rPr>
          <w:color w:val="008000"/>
          <w:sz w:val="36"/>
          <w:szCs w:val="36"/>
          <w:u w:color="008000"/>
          <w:rtl/>
          <w:lang w:val="ar-SA"/>
        </w:rPr>
        <w:t>ﷺ :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center"/>
        <w:rPr>
          <w:rFonts w:ascii="Courier New" w:eastAsia="Courier New" w:hAnsi="Courier New" w:cs="Courier New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color w:val="C00000"/>
          <w:sz w:val="36"/>
          <w:szCs w:val="36"/>
          <w:u w:color="C00000"/>
          <w:rtl/>
          <w:lang w:val="ar-SA"/>
        </w:rPr>
        <w:t xml:space="preserve">(  </w:t>
      </w:r>
      <w:r>
        <w:rPr>
          <w:color w:val="C00000"/>
          <w:sz w:val="36"/>
          <w:szCs w:val="36"/>
          <w:u w:color="C00000"/>
          <w:rtl/>
          <w:lang w:val="ar-SA"/>
        </w:rPr>
        <w:t xml:space="preserve">ما اعتمر في رجب  </w:t>
      </w:r>
      <w:r>
        <w:rPr>
          <w:color w:val="C00000"/>
          <w:sz w:val="36"/>
          <w:szCs w:val="36"/>
          <w:u w:color="C00000"/>
          <w:rtl/>
          <w:lang w:val="ar-SA"/>
        </w:rPr>
        <w:t>)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>أما من تيسر له على حسب وضعه ووقته فأدى العمرة اتفاقا لا قصدا ، فلا إشكال في ذلك ، لكن أن يُ</w:t>
      </w: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قصد هذا الشهر بعمرة هذا من البدع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ascii="Mudir MT" w:eastAsia="Mudir MT" w:hAnsi="Mudir MT" w:cs="Mudir MT" w:hint="default"/>
          <w:sz w:val="36"/>
          <w:szCs w:val="36"/>
          <w:rtl/>
          <w:lang w:val="ar-SA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والحذر الحذر من البدع ، فإن البدع متى ما حلَّت بالمجتمع فإن السنن تتقلص وتتلاشى ، نسأل الله عز وجل أن يحفظنا وإياكم وأن يعصمنا من الزلل ومن البدع ما ظهر منها وما بطن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.</w:t>
      </w:r>
    </w:p>
    <w:p w:rsidR="001A66A4" w:rsidRDefault="00763A7F" w:rsidP="006F1C0C">
      <w:pPr>
        <w:tabs>
          <w:tab w:val="left" w:pos="5164"/>
        </w:tabs>
        <w:spacing w:line="480" w:lineRule="auto"/>
        <w:ind w:left="-1282" w:right="-1276"/>
        <w:jc w:val="both"/>
        <w:rPr>
          <w:rFonts w:hint="default"/>
        </w:rPr>
      </w:pPr>
      <w:r>
        <w:rPr>
          <w:rFonts w:ascii="Mudir MT" w:eastAsia="Mudir MT" w:hAnsi="Mudir MT" w:cs="Times New Roman"/>
          <w:sz w:val="36"/>
          <w:szCs w:val="36"/>
          <w:rtl/>
          <w:lang w:val="ar-SA"/>
        </w:rPr>
        <w:t xml:space="preserve">الخاتمة </w:t>
      </w:r>
      <w:r>
        <w:rPr>
          <w:rFonts w:ascii="Mudir MT" w:eastAsia="Mudir MT" w:hAnsi="Mudir MT" w:cs="Mudir MT"/>
          <w:sz w:val="36"/>
          <w:szCs w:val="36"/>
          <w:rtl/>
          <w:lang w:val="ar-SA"/>
        </w:rPr>
        <w:t>: ....................</w:t>
      </w:r>
      <w:bookmarkEnd w:id="0"/>
    </w:p>
    <w:sectPr w:rsidR="001A66A4">
      <w:headerReference w:type="default" r:id="rId7"/>
      <w:footerReference w:type="default" r:id="rId8"/>
      <w:pgSz w:w="11900" w:h="16840"/>
      <w:pgMar w:top="720" w:right="3117" w:bottom="1440" w:left="3119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A7F" w:rsidRDefault="00763A7F">
      <w:pPr>
        <w:rPr>
          <w:rFonts w:hint="default"/>
        </w:rPr>
      </w:pPr>
      <w:r>
        <w:separator/>
      </w:r>
    </w:p>
  </w:endnote>
  <w:endnote w:type="continuationSeparator" w:id="0">
    <w:p w:rsidR="00763A7F" w:rsidRDefault="00763A7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charset w:val="00"/>
    <w:family w:val="roman"/>
    <w:pitch w:val="default"/>
  </w:font>
  <w:font w:name="Mudir M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eza Pro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A4" w:rsidRDefault="00763A7F">
    <w:pPr>
      <w:pStyle w:val="Footer"/>
      <w:tabs>
        <w:tab w:val="clear" w:pos="8306"/>
        <w:tab w:val="right" w:pos="5644"/>
      </w:tabs>
      <w:jc w:val="center"/>
    </w:pPr>
    <w:r>
      <w:rPr>
        <w:rFonts w:ascii="Arial Unicode MS" w:hAnsi="Arial Unicode MS"/>
      </w:rPr>
      <w:fldChar w:fldCharType="begin"/>
    </w:r>
    <w:r>
      <w:rPr>
        <w:rFonts w:ascii="Arial Unicode MS" w:hAnsi="Arial Unicode MS"/>
      </w:rPr>
      <w:instrText xml:space="preserve"> PAGE </w:instrText>
    </w:r>
    <w:r w:rsidR="006F1C0C">
      <w:rPr>
        <w:rFonts w:ascii="Arial Unicode MS" w:hAnsi="Arial Unicode MS"/>
      </w:rPr>
      <w:fldChar w:fldCharType="separate"/>
    </w:r>
    <w:r w:rsidR="006F1C0C">
      <w:rPr>
        <w:rFonts w:ascii="Arial Unicode MS" w:hAnsi="Arial Unicode MS"/>
        <w:noProof/>
        <w:rtl/>
      </w:rPr>
      <w:t>1</w:t>
    </w:r>
    <w:r>
      <w:rPr>
        <w:rFonts w:ascii="Arial Unicode MS" w:hAnsi="Arial Unicode M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A7F" w:rsidRDefault="00763A7F">
      <w:pPr>
        <w:rPr>
          <w:rFonts w:hint="default"/>
        </w:rPr>
      </w:pPr>
      <w:r>
        <w:separator/>
      </w:r>
    </w:p>
  </w:footnote>
  <w:footnote w:type="continuationSeparator" w:id="0">
    <w:p w:rsidR="00763A7F" w:rsidRDefault="00763A7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A4" w:rsidRDefault="001A66A4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A66A4"/>
    <w:rsid w:val="001A66A4"/>
    <w:rsid w:val="006F1C0C"/>
    <w:rsid w:val="0076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ascii="Arial Unicode MS" w:hAnsi="Arial Unicode MS" w:cs="Arial Unicode MS" w:hint="c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  <w:bidi/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ascii="Arial Unicode MS" w:hAnsi="Arial Unicode MS" w:cs="Arial Unicode MS" w:hint="c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  <w:bidi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1766</Words>
  <Characters>10070</Characters>
  <Application>Microsoft Office Word</Application>
  <DocSecurity>0</DocSecurity>
  <Lines>83</Lines>
  <Paragraphs>23</Paragraphs>
  <ScaleCrop>false</ScaleCrop>
  <Company/>
  <LinksUpToDate>false</LinksUpToDate>
  <CharactersWithSpaces>11813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 T C</cp:lastModifiedBy>
  <cp:revision>2</cp:revision>
  <dcterms:created xsi:type="dcterms:W3CDTF">2025-08-28T05:41:00Z</dcterms:created>
  <dcterms:modified xsi:type="dcterms:W3CDTF">2025-08-28T05:42:00Z</dcterms:modified>
</cp:coreProperties>
</file>