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CF1596" w14:textId="77777777" w:rsidR="001B6DAE" w:rsidRPr="00D206E1" w:rsidRDefault="001B6DAE" w:rsidP="00D206E1">
      <w:pPr>
        <w:spacing w:line="360" w:lineRule="auto"/>
        <w:jc w:val="center"/>
        <w:rPr>
          <w:rFonts w:ascii="Arial" w:hAnsi="Arial" w:cs="Arial"/>
          <w:b/>
          <w:bCs/>
          <w:color w:val="C00000"/>
          <w:sz w:val="32"/>
          <w:szCs w:val="32"/>
          <w:u w:val="single"/>
          <w:rtl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D206E1">
        <w:rPr>
          <w:rFonts w:ascii="Arial" w:hAnsi="Arial" w:cs="Arial" w:hint="cs"/>
          <w:b/>
          <w:bCs/>
          <w:color w:val="C00000"/>
          <w:sz w:val="32"/>
          <w:szCs w:val="32"/>
          <w:u w:val="single"/>
          <w:rtl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ف</w:t>
      </w:r>
      <w:r w:rsidRPr="00D206E1">
        <w:rPr>
          <w:rFonts w:ascii="Arial" w:hAnsi="Arial" w:cs="Arial"/>
          <w:b/>
          <w:bCs/>
          <w:color w:val="C00000"/>
          <w:sz w:val="32"/>
          <w:szCs w:val="32"/>
          <w:u w:val="single"/>
          <w:rtl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قه الحج ـ الدرس ( 2 )</w:t>
      </w:r>
    </w:p>
    <w:p w14:paraId="0B7BCB26" w14:textId="77777777" w:rsidR="001B6DAE" w:rsidRPr="00D206E1" w:rsidRDefault="001B6DAE" w:rsidP="00D206E1">
      <w:pPr>
        <w:spacing w:line="360" w:lineRule="auto"/>
        <w:jc w:val="center"/>
        <w:rPr>
          <w:rFonts w:ascii="Arial" w:hAnsi="Arial" w:cs="Arial"/>
          <w:b/>
          <w:bCs/>
          <w:color w:val="C00000"/>
          <w:sz w:val="32"/>
          <w:szCs w:val="32"/>
          <w:u w:val="single"/>
          <w:rtl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D206E1">
        <w:rPr>
          <w:rFonts w:ascii="Arial" w:hAnsi="Arial" w:cs="Arial"/>
          <w:b/>
          <w:bCs/>
          <w:color w:val="C00000"/>
          <w:sz w:val="32"/>
          <w:szCs w:val="32"/>
          <w:u w:val="single"/>
          <w:rtl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فضيلة الشيخ زيد بن مسفر البحري</w:t>
      </w:r>
    </w:p>
    <w:p w14:paraId="272D385D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color w:val="800000"/>
          <w:sz w:val="32"/>
          <w:szCs w:val="32"/>
        </w:rPr>
      </w:pPr>
      <w:r w:rsidRPr="00D206E1">
        <w:rPr>
          <w:rFonts w:ascii="Arial" w:hAnsi="Arial" w:cs="Arial"/>
          <w:b/>
          <w:bCs/>
          <w:color w:val="800000"/>
          <w:sz w:val="32"/>
          <w:szCs w:val="32"/>
          <w:rtl/>
        </w:rPr>
        <w:t xml:space="preserve">والقول الصحيح </w:t>
      </w:r>
      <w:r w:rsidR="009D78E8" w:rsidRPr="00D206E1">
        <w:rPr>
          <w:rFonts w:ascii="Arial" w:hAnsi="Arial" w:cs="Arial" w:hint="cs"/>
          <w:b/>
          <w:bCs/>
          <w:color w:val="800000"/>
          <w:sz w:val="32"/>
          <w:szCs w:val="32"/>
          <w:rtl/>
        </w:rPr>
        <w:t>أنَّ</w:t>
      </w:r>
      <w:r w:rsidRPr="00D206E1">
        <w:rPr>
          <w:rFonts w:ascii="Arial" w:hAnsi="Arial" w:cs="Arial"/>
          <w:b/>
          <w:bCs/>
          <w:color w:val="800000"/>
          <w:sz w:val="32"/>
          <w:szCs w:val="32"/>
          <w:rtl/>
        </w:rPr>
        <w:t xml:space="preserve"> </w:t>
      </w:r>
      <w:r w:rsidR="009D78E8" w:rsidRPr="00D206E1">
        <w:rPr>
          <w:rFonts w:ascii="Arial" w:hAnsi="Arial" w:cs="Arial" w:hint="cs"/>
          <w:b/>
          <w:bCs/>
          <w:color w:val="800000"/>
          <w:sz w:val="32"/>
          <w:szCs w:val="32"/>
          <w:rtl/>
        </w:rPr>
        <w:t>الحج يجبُ</w:t>
      </w:r>
      <w:r w:rsidRPr="00D206E1">
        <w:rPr>
          <w:rFonts w:ascii="Arial" w:hAnsi="Arial" w:cs="Arial" w:hint="cs"/>
          <w:b/>
          <w:bCs/>
          <w:color w:val="800000"/>
          <w:sz w:val="32"/>
          <w:szCs w:val="32"/>
          <w:rtl/>
        </w:rPr>
        <w:t xml:space="preserve"> </w:t>
      </w:r>
      <w:r w:rsidRPr="00D206E1">
        <w:rPr>
          <w:rFonts w:ascii="Arial" w:hAnsi="Arial" w:cs="Arial"/>
          <w:b/>
          <w:bCs/>
          <w:color w:val="800000"/>
          <w:sz w:val="32"/>
          <w:szCs w:val="32"/>
          <w:rtl/>
        </w:rPr>
        <w:t>على الفور</w:t>
      </w:r>
    </w:p>
    <w:p w14:paraId="0CD80D2C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وإذا قلنا إنه واجب على الفور فإنه لا يلزم الإنسان حتى تتوفر</w:t>
      </w:r>
      <w:r w:rsidR="003B136B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فيه خمسة</w:t>
      </w:r>
      <w:r w:rsidR="00EE2777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شروط وهي ما تسمى بـ</w:t>
      </w:r>
    </w:p>
    <w:p w14:paraId="577E0C1A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color w:val="C00000"/>
          <w:sz w:val="32"/>
          <w:szCs w:val="32"/>
          <w:u w:val="single"/>
          <w:rtl/>
        </w:rPr>
      </w:pPr>
      <w:r w:rsidRPr="00D206E1">
        <w:rPr>
          <w:rFonts w:ascii="Arial" w:hAnsi="Arial" w:cs="Arial"/>
          <w:b/>
          <w:bCs/>
          <w:color w:val="C00000"/>
          <w:sz w:val="32"/>
          <w:szCs w:val="32"/>
          <w:u w:val="single"/>
          <w:rtl/>
        </w:rPr>
        <w:t>شروط وجوب الحج</w:t>
      </w:r>
    </w:p>
    <w:p w14:paraId="19A3275A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وهي على النحو التالي:</w:t>
      </w:r>
    </w:p>
    <w:p w14:paraId="23295C5F" w14:textId="0D9DF26E" w:rsidR="00F8748A" w:rsidRPr="00D206E1" w:rsidRDefault="00F706BE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[ الإسلام   - </w:t>
      </w:r>
      <w:r w:rsidR="00F8748A" w:rsidRPr="00D206E1">
        <w:rPr>
          <w:rFonts w:ascii="Arial" w:hAnsi="Arial" w:cs="Arial"/>
          <w:b/>
          <w:bCs/>
          <w:sz w:val="32"/>
          <w:szCs w:val="32"/>
          <w:rtl/>
        </w:rPr>
        <w:t xml:space="preserve">العقل   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-</w:t>
      </w:r>
      <w:r w:rsidR="00F8748A" w:rsidRPr="00D206E1">
        <w:rPr>
          <w:rFonts w:ascii="Arial" w:hAnsi="Arial" w:cs="Arial"/>
          <w:b/>
          <w:bCs/>
          <w:sz w:val="32"/>
          <w:szCs w:val="32"/>
          <w:rtl/>
        </w:rPr>
        <w:t xml:space="preserve">    البلوغ     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-</w:t>
      </w:r>
      <w:r w:rsidR="00F8748A" w:rsidRPr="00D206E1">
        <w:rPr>
          <w:rFonts w:ascii="Arial" w:hAnsi="Arial" w:cs="Arial"/>
          <w:b/>
          <w:bCs/>
          <w:sz w:val="32"/>
          <w:szCs w:val="32"/>
          <w:rtl/>
        </w:rPr>
        <w:t xml:space="preserve">   الحرية  </w:t>
      </w:r>
      <w:r w:rsidR="003B136B" w:rsidRPr="00D206E1">
        <w:rPr>
          <w:rFonts w:ascii="Arial" w:hAnsi="Arial" w:cs="Arial" w:hint="cs"/>
          <w:b/>
          <w:bCs/>
          <w:sz w:val="32"/>
          <w:szCs w:val="32"/>
          <w:rtl/>
        </w:rPr>
        <w:t>-</w:t>
      </w:r>
      <w:r w:rsidR="00F8748A" w:rsidRPr="00D206E1">
        <w:rPr>
          <w:rFonts w:ascii="Arial" w:hAnsi="Arial" w:cs="Arial"/>
          <w:b/>
          <w:bCs/>
          <w:sz w:val="32"/>
          <w:szCs w:val="32"/>
          <w:rtl/>
        </w:rPr>
        <w:t xml:space="preserve">   الاستطاعة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]</w:t>
      </w:r>
    </w:p>
    <w:p w14:paraId="04C97697" w14:textId="77777777" w:rsidR="003B136B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والشرط</w:t>
      </w:r>
      <w:r w:rsidR="003B136B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في ع</w:t>
      </w:r>
      <w:r w:rsidR="003B136B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رف</w:t>
      </w:r>
      <w:r w:rsidR="003B136B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الأصوليين إما</w:t>
      </w:r>
      <w:r w:rsidR="003B136B" w:rsidRPr="00D206E1">
        <w:rPr>
          <w:rFonts w:ascii="Arial" w:hAnsi="Arial" w:cs="Arial" w:hint="cs"/>
          <w:b/>
          <w:bCs/>
          <w:sz w:val="32"/>
          <w:szCs w:val="32"/>
          <w:rtl/>
        </w:rPr>
        <w:t>:</w:t>
      </w:r>
    </w:p>
    <w:p w14:paraId="3FD73CAC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شرط</w:t>
      </w:r>
      <w:r w:rsidR="003B136B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ص</w:t>
      </w:r>
      <w:r w:rsidR="003B136B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حة، أو شرط إجزاء، أو شرط وجوب.</w:t>
      </w:r>
    </w:p>
    <w:p w14:paraId="3F3F66B4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وهذه الأنواع و</w:t>
      </w:r>
      <w:r w:rsidR="00BF2247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ج</w:t>
      </w:r>
      <w:r w:rsidR="00BF2247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د</w:t>
      </w:r>
      <w:r w:rsidR="00BF2247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ت في شروط الحج.</w:t>
      </w:r>
    </w:p>
    <w:p w14:paraId="7E53E785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فالإسلام والعقل شرطان للوجوب والصحة</w:t>
      </w:r>
    </w:p>
    <w:p w14:paraId="73E5DB3D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والبلوغ والحرية شرطان للوجوب والإجزاء</w:t>
      </w:r>
    </w:p>
    <w:p w14:paraId="5418B22A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والاستطاعة شرط</w:t>
      </w:r>
      <w:r w:rsidR="00381443" w:rsidRPr="00D206E1">
        <w:rPr>
          <w:rFonts w:ascii="Arial" w:hAnsi="Arial" w:cs="Arial" w:hint="cs"/>
          <w:b/>
          <w:bCs/>
          <w:sz w:val="32"/>
          <w:szCs w:val="32"/>
          <w:rtl/>
        </w:rPr>
        <w:t>ٌ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للوجوب فقط.</w:t>
      </w:r>
    </w:p>
    <w:p w14:paraId="5277CA9A" w14:textId="77777777" w:rsidR="0038650F" w:rsidRPr="00D206E1" w:rsidRDefault="0038650F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</w:p>
    <w:p w14:paraId="58A44B83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color w:val="C00000"/>
          <w:sz w:val="32"/>
          <w:szCs w:val="32"/>
          <w:rtl/>
        </w:rPr>
      </w:pP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>الشرط الأول: ( الإسلام )</w:t>
      </w:r>
    </w:p>
    <w:p w14:paraId="31F1CB10" w14:textId="77777777" w:rsidR="0038650F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و</w:t>
      </w:r>
      <w:r w:rsidR="004174DB" w:rsidRPr="00D206E1">
        <w:rPr>
          <w:rFonts w:ascii="Arial" w:hAnsi="Arial" w:cs="Arial"/>
          <w:b/>
          <w:bCs/>
          <w:sz w:val="32"/>
          <w:szCs w:val="32"/>
          <w:rtl/>
        </w:rPr>
        <w:t>ا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لإسلام ضده الكفر، فالكافر</w:t>
      </w:r>
      <w:r w:rsidR="0038650F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لا يجب</w:t>
      </w:r>
      <w:r w:rsidR="0038650F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عليه الحج ولا ي</w:t>
      </w:r>
      <w:r w:rsidR="0038650F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ص</w:t>
      </w:r>
      <w:r w:rsidR="0038650F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ح</w:t>
      </w:r>
      <w:r w:rsidR="0038650F" w:rsidRPr="00D206E1">
        <w:rPr>
          <w:rFonts w:ascii="Arial" w:hAnsi="Arial" w:cs="Arial" w:hint="cs"/>
          <w:b/>
          <w:bCs/>
          <w:sz w:val="32"/>
          <w:szCs w:val="32"/>
          <w:rtl/>
        </w:rPr>
        <w:t>ُّ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منه</w:t>
      </w:r>
      <w:r w:rsidR="0038650F" w:rsidRPr="00D206E1">
        <w:rPr>
          <w:rFonts w:ascii="Arial" w:hAnsi="Arial" w:cs="Arial" w:hint="cs"/>
          <w:b/>
          <w:bCs/>
          <w:sz w:val="32"/>
          <w:szCs w:val="32"/>
          <w:rtl/>
        </w:rPr>
        <w:t>،</w:t>
      </w:r>
    </w:p>
    <w:p w14:paraId="5FA6BAB8" w14:textId="77777777" w:rsidR="00D206E1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وليس معنى عدم الوجوب انه لا يؤ</w:t>
      </w:r>
      <w:r w:rsidR="0038650F" w:rsidRPr="00D206E1">
        <w:rPr>
          <w:rFonts w:ascii="Arial" w:hAnsi="Arial" w:cs="Arial" w:hint="cs"/>
          <w:b/>
          <w:bCs/>
          <w:sz w:val="32"/>
          <w:szCs w:val="32"/>
          <w:rtl/>
        </w:rPr>
        <w:t>ا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خ</w:t>
      </w:r>
      <w:r w:rsidR="0038650F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ذ بل إن</w:t>
      </w:r>
      <w:r w:rsidR="0038650F" w:rsidRPr="00D206E1">
        <w:rPr>
          <w:rFonts w:ascii="Arial" w:hAnsi="Arial" w:cs="Arial" w:hint="cs"/>
          <w:b/>
          <w:bCs/>
          <w:sz w:val="32"/>
          <w:szCs w:val="32"/>
          <w:rtl/>
        </w:rPr>
        <w:t>َّ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الكفار على القول</w:t>
      </w:r>
      <w:r w:rsidR="0038650F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الصحيح</w:t>
      </w:r>
      <w:r w:rsidR="0038650F" w:rsidRPr="00D206E1">
        <w:rPr>
          <w:rFonts w:ascii="Arial" w:hAnsi="Arial" w:cs="Arial" w:hint="cs"/>
          <w:b/>
          <w:bCs/>
          <w:sz w:val="32"/>
          <w:szCs w:val="32"/>
          <w:rtl/>
        </w:rPr>
        <w:t>: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م</w:t>
      </w:r>
      <w:r w:rsidR="0038650F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خاط</w:t>
      </w:r>
      <w:r w:rsidR="0038650F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بون بفروع الشريعة في</w:t>
      </w:r>
      <w:r w:rsidR="0038650F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عاقبون على كفرهم و</w:t>
      </w:r>
    </w:p>
    <w:p w14:paraId="240802ED" w14:textId="37269ECC" w:rsidR="0038650F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ما اقترفوه من الذنوب قال تعالى</w:t>
      </w:r>
      <w:r w:rsidR="0038650F" w:rsidRPr="00D206E1">
        <w:rPr>
          <w:rFonts w:ascii="Arial" w:hAnsi="Arial" w:cs="Arial" w:hint="cs"/>
          <w:b/>
          <w:bCs/>
          <w:sz w:val="32"/>
          <w:szCs w:val="32"/>
          <w:rtl/>
        </w:rPr>
        <w:t>:</w:t>
      </w:r>
    </w:p>
    <w:p w14:paraId="6264F6F7" w14:textId="7F6A245F" w:rsidR="008E70E2" w:rsidRPr="00D206E1" w:rsidRDefault="0038650F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 w:hint="cs"/>
          <w:b/>
          <w:bCs/>
          <w:sz w:val="32"/>
          <w:szCs w:val="32"/>
          <w:rtl/>
        </w:rPr>
        <w:t>{</w:t>
      </w:r>
      <w:r w:rsidRPr="00D206E1">
        <w:rPr>
          <w:rFonts w:ascii="Arial" w:hAnsi="Arial" w:cs="Arial"/>
          <w:b/>
          <w:bCs/>
          <w:sz w:val="32"/>
          <w:szCs w:val="32"/>
        </w:rPr>
        <w:t> </w:t>
      </w:r>
      <w:hyperlink r:id="rId7" w:history="1">
        <w:r w:rsidRPr="00D206E1">
          <w:rPr>
            <w:rFonts w:ascii="Arial" w:hAnsi="Arial" w:cs="Arial"/>
            <w:b/>
            <w:bCs/>
            <w:sz w:val="32"/>
            <w:szCs w:val="32"/>
            <w:rtl/>
          </w:rPr>
          <w:t>مَا سَلَكَكُمْ فِي سَقَرَ</w:t>
        </w:r>
      </w:hyperlink>
      <w:r w:rsidRPr="00D206E1">
        <w:rPr>
          <w:rFonts w:ascii="Arial" w:hAnsi="Arial" w:cs="Arial"/>
          <w:b/>
          <w:bCs/>
          <w:sz w:val="32"/>
          <w:szCs w:val="32"/>
        </w:rPr>
        <w:t> (</w:t>
      </w:r>
      <w:hyperlink r:id="rId8" w:history="1">
        <w:r w:rsidRPr="00D206E1">
          <w:rPr>
            <w:rFonts w:ascii="Arial" w:hAnsi="Arial" w:cs="Arial"/>
            <w:b/>
            <w:bCs/>
            <w:sz w:val="32"/>
            <w:szCs w:val="32"/>
          </w:rPr>
          <w:t>42</w:t>
        </w:r>
      </w:hyperlink>
      <w:r w:rsidRPr="00D206E1">
        <w:rPr>
          <w:rFonts w:ascii="Arial" w:hAnsi="Arial" w:cs="Arial"/>
          <w:b/>
          <w:bCs/>
          <w:sz w:val="32"/>
          <w:szCs w:val="32"/>
        </w:rPr>
        <w:t>) </w:t>
      </w:r>
      <w:hyperlink r:id="rId9" w:history="1">
        <w:r w:rsidRPr="00D206E1">
          <w:rPr>
            <w:rFonts w:ascii="Arial" w:hAnsi="Arial" w:cs="Arial"/>
            <w:b/>
            <w:bCs/>
            <w:sz w:val="32"/>
            <w:szCs w:val="32"/>
            <w:rtl/>
          </w:rPr>
          <w:t>قَالُوا لَمْ نَكُ مِنَ الْمُصَلِّينَ</w:t>
        </w:r>
      </w:hyperlink>
      <w:r w:rsidRPr="00D206E1">
        <w:rPr>
          <w:rFonts w:ascii="Arial" w:hAnsi="Arial" w:cs="Arial"/>
          <w:b/>
          <w:bCs/>
          <w:sz w:val="32"/>
          <w:szCs w:val="32"/>
        </w:rPr>
        <w:t> (</w:t>
      </w:r>
      <w:hyperlink r:id="rId10" w:history="1">
        <w:r w:rsidRPr="00D206E1">
          <w:rPr>
            <w:rFonts w:ascii="Arial" w:hAnsi="Arial" w:cs="Arial"/>
            <w:b/>
            <w:bCs/>
            <w:sz w:val="32"/>
            <w:szCs w:val="32"/>
          </w:rPr>
          <w:t>43</w:t>
        </w:r>
      </w:hyperlink>
      <w:r w:rsidRPr="00D206E1">
        <w:rPr>
          <w:rFonts w:ascii="Arial" w:hAnsi="Arial" w:cs="Arial"/>
          <w:b/>
          <w:bCs/>
          <w:sz w:val="32"/>
          <w:szCs w:val="32"/>
        </w:rPr>
        <w:t>) </w:t>
      </w:r>
      <w:hyperlink r:id="rId11" w:history="1">
        <w:r w:rsidRPr="00D206E1">
          <w:rPr>
            <w:rFonts w:ascii="Arial" w:hAnsi="Arial" w:cs="Arial"/>
            <w:b/>
            <w:bCs/>
            <w:sz w:val="32"/>
            <w:szCs w:val="32"/>
            <w:rtl/>
          </w:rPr>
          <w:t>وَلَمْ نَكُ نُطْعِمُ الْمِسْكِينَ</w:t>
        </w:r>
      </w:hyperlink>
      <w:r w:rsidRPr="00D206E1">
        <w:rPr>
          <w:rFonts w:ascii="Arial" w:hAnsi="Arial" w:cs="Arial"/>
          <w:b/>
          <w:bCs/>
          <w:sz w:val="32"/>
          <w:szCs w:val="32"/>
        </w:rPr>
        <w:t> (</w:t>
      </w:r>
      <w:hyperlink r:id="rId12" w:history="1">
        <w:r w:rsidRPr="00D206E1">
          <w:rPr>
            <w:rFonts w:ascii="Arial" w:hAnsi="Arial" w:cs="Arial"/>
            <w:b/>
            <w:bCs/>
            <w:sz w:val="32"/>
            <w:szCs w:val="32"/>
          </w:rPr>
          <w:t>44</w:t>
        </w:r>
      </w:hyperlink>
      <w:r w:rsidRPr="00D206E1">
        <w:rPr>
          <w:rFonts w:ascii="Arial" w:hAnsi="Arial" w:cs="Arial"/>
          <w:b/>
          <w:bCs/>
          <w:sz w:val="32"/>
          <w:szCs w:val="32"/>
        </w:rPr>
        <w:t>) </w:t>
      </w:r>
      <w:hyperlink r:id="rId13" w:history="1">
        <w:r w:rsidRPr="00D206E1">
          <w:rPr>
            <w:rFonts w:ascii="Arial" w:hAnsi="Arial" w:cs="Arial"/>
            <w:b/>
            <w:bCs/>
            <w:sz w:val="32"/>
            <w:szCs w:val="32"/>
            <w:rtl/>
          </w:rPr>
          <w:t>وَكُنَّا نَخُوضُ مَعَ الْخَائِضِينَ</w:t>
        </w:r>
      </w:hyperlink>
      <w:r w:rsidRPr="00D206E1">
        <w:rPr>
          <w:rFonts w:ascii="Arial" w:hAnsi="Arial" w:cs="Arial"/>
          <w:b/>
          <w:bCs/>
          <w:sz w:val="32"/>
          <w:szCs w:val="32"/>
        </w:rPr>
        <w:t> (</w:t>
      </w:r>
      <w:hyperlink r:id="rId14" w:history="1">
        <w:r w:rsidRPr="00D206E1">
          <w:rPr>
            <w:rFonts w:ascii="Arial" w:hAnsi="Arial" w:cs="Arial"/>
            <w:b/>
            <w:bCs/>
            <w:sz w:val="32"/>
            <w:szCs w:val="32"/>
          </w:rPr>
          <w:t>45</w:t>
        </w:r>
      </w:hyperlink>
      <w:r w:rsidRPr="00D206E1">
        <w:rPr>
          <w:rFonts w:ascii="Arial" w:hAnsi="Arial" w:cs="Arial"/>
          <w:b/>
          <w:bCs/>
          <w:sz w:val="32"/>
          <w:szCs w:val="32"/>
        </w:rPr>
        <w:t>) </w:t>
      </w:r>
      <w:hyperlink r:id="rId15" w:history="1">
        <w:r w:rsidRPr="00D206E1">
          <w:rPr>
            <w:rFonts w:ascii="Arial" w:hAnsi="Arial" w:cs="Arial"/>
            <w:b/>
            <w:bCs/>
            <w:sz w:val="32"/>
            <w:szCs w:val="32"/>
            <w:rtl/>
          </w:rPr>
          <w:t>وَكُنَّا نُكَذِّبُ بِيَوْمِ الدِّينِ</w:t>
        </w:r>
      </w:hyperlink>
      <w:r w:rsidRPr="00D206E1">
        <w:rPr>
          <w:rFonts w:ascii="Arial" w:hAnsi="Arial" w:cs="Arial"/>
          <w:b/>
          <w:bCs/>
          <w:sz w:val="32"/>
          <w:szCs w:val="32"/>
        </w:rPr>
        <w:t> (</w:t>
      </w:r>
      <w:hyperlink r:id="rId16" w:history="1">
        <w:r w:rsidRPr="00D206E1">
          <w:rPr>
            <w:rFonts w:ascii="Arial" w:hAnsi="Arial" w:cs="Arial"/>
            <w:b/>
            <w:bCs/>
            <w:sz w:val="32"/>
            <w:szCs w:val="32"/>
          </w:rPr>
          <w:t>46</w:t>
        </w:r>
      </w:hyperlink>
      <w:r w:rsidRPr="00D206E1">
        <w:rPr>
          <w:rFonts w:ascii="Arial" w:hAnsi="Arial" w:cs="Arial"/>
          <w:b/>
          <w:bCs/>
          <w:sz w:val="32"/>
          <w:szCs w:val="32"/>
        </w:rPr>
        <w:t>) </w:t>
      </w:r>
      <w:hyperlink r:id="rId17" w:history="1">
        <w:r w:rsidRPr="00D206E1">
          <w:rPr>
            <w:rFonts w:ascii="Arial" w:hAnsi="Arial" w:cs="Arial"/>
            <w:b/>
            <w:bCs/>
            <w:sz w:val="32"/>
            <w:szCs w:val="32"/>
            <w:rtl/>
          </w:rPr>
          <w:t>حَتَّىٰ أَتَانَا الْيَقِينُ</w:t>
        </w:r>
      </w:hyperlink>
      <w:r w:rsidRPr="00D206E1">
        <w:rPr>
          <w:rFonts w:ascii="Arial" w:hAnsi="Arial" w:cs="Arial"/>
          <w:b/>
          <w:bCs/>
          <w:sz w:val="32"/>
          <w:szCs w:val="32"/>
        </w:rPr>
        <w:t> </w:t>
      </w:r>
      <w:r w:rsidRPr="00D206E1">
        <w:rPr>
          <w:rFonts w:ascii="Arial" w:hAnsi="Arial" w:cs="Arial" w:hint="cs"/>
          <w:b/>
          <w:bCs/>
          <w:sz w:val="32"/>
          <w:szCs w:val="32"/>
          <w:rtl/>
        </w:rPr>
        <w:t>}</w:t>
      </w:r>
    </w:p>
    <w:p w14:paraId="56635CC3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فذكروا أن</w:t>
      </w:r>
      <w:r w:rsidR="008E70E2" w:rsidRPr="00D206E1">
        <w:rPr>
          <w:rFonts w:ascii="Arial" w:hAnsi="Arial" w:cs="Arial" w:hint="cs"/>
          <w:b/>
          <w:bCs/>
          <w:sz w:val="32"/>
          <w:szCs w:val="32"/>
          <w:rtl/>
        </w:rPr>
        <w:t>َّ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من أسباب دخولهم سقر ذكروا منها ترك الصلاة وترك إطعام الطعام .</w:t>
      </w:r>
    </w:p>
    <w:p w14:paraId="3CEA886C" w14:textId="77777777" w:rsidR="008E70E2" w:rsidRPr="00D206E1" w:rsidRDefault="008E70E2" w:rsidP="00D206E1">
      <w:pPr>
        <w:spacing w:line="360" w:lineRule="auto"/>
        <w:jc w:val="center"/>
        <w:rPr>
          <w:rFonts w:ascii="Traditional Arabic" w:hAnsi="Traditional Arabic" w:cs="Traditional Arabic"/>
          <w:b/>
          <w:bCs/>
          <w:color w:val="000000"/>
          <w:sz w:val="32"/>
          <w:szCs w:val="32"/>
          <w:shd w:val="clear" w:color="auto" w:fill="D9EDF7"/>
          <w:rtl/>
        </w:rPr>
      </w:pPr>
      <w:r w:rsidRPr="00D206E1">
        <w:rPr>
          <w:rFonts w:ascii="Arial" w:hAnsi="Arial" w:cs="Arial" w:hint="cs"/>
          <w:b/>
          <w:bCs/>
          <w:color w:val="C00000"/>
          <w:sz w:val="32"/>
          <w:szCs w:val="32"/>
          <w:rtl/>
        </w:rPr>
        <w:t>-و</w:t>
      </w:r>
      <w:r w:rsidR="00F8748A"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>أما الدليل</w:t>
      </w:r>
      <w:r w:rsidRPr="00D206E1">
        <w:rPr>
          <w:rFonts w:ascii="Arial" w:hAnsi="Arial" w:cs="Arial" w:hint="cs"/>
          <w:b/>
          <w:bCs/>
          <w:color w:val="C00000"/>
          <w:sz w:val="32"/>
          <w:szCs w:val="32"/>
          <w:rtl/>
        </w:rPr>
        <w:t>ُ</w:t>
      </w:r>
      <w:r w:rsidR="00F8748A"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 xml:space="preserve"> على عدم الصحة:</w:t>
      </w:r>
      <w:r w:rsidR="00F8748A" w:rsidRPr="00D206E1">
        <w:rPr>
          <w:rFonts w:ascii="Arial" w:hAnsi="Arial" w:cs="Arial"/>
          <w:b/>
          <w:bCs/>
          <w:sz w:val="32"/>
          <w:szCs w:val="32"/>
          <w:rtl/>
        </w:rPr>
        <w:t xml:space="preserve"> قوله تعالى </w:t>
      </w:r>
      <w:r w:rsidRPr="00D206E1">
        <w:rPr>
          <w:rFonts w:ascii="Arial" w:hAnsi="Arial" w:cs="Arial" w:hint="cs"/>
          <w:b/>
          <w:bCs/>
          <w:sz w:val="32"/>
          <w:szCs w:val="32"/>
          <w:rtl/>
        </w:rPr>
        <w:t>{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وَمَا مَنَعَهُمْ أَن تُقْبَلَ مِنْهُمْ نَفَقَاتُهُمْ إِلَّا أَنَّهُمْ كَفَرُوا بِاللَّهِ وَبِرَسُولِهِ</w:t>
      </w:r>
      <w:r w:rsidR="004044DC" w:rsidRPr="00D206E1">
        <w:rPr>
          <w:rFonts w:ascii="Arial" w:hAnsi="Arial" w:cs="Arial" w:hint="cs"/>
          <w:b/>
          <w:bCs/>
          <w:sz w:val="32"/>
          <w:szCs w:val="32"/>
          <w:rtl/>
        </w:rPr>
        <w:t>} (التوبة:54)</w:t>
      </w:r>
    </w:p>
    <w:p w14:paraId="0C805A13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lastRenderedPageBreak/>
        <w:t>لو قال قائل: لو أن الكافر حج ثم أسلم بعد ذلك فهل ي</w:t>
      </w:r>
      <w:r w:rsidR="00D6320C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ثاب</w:t>
      </w:r>
      <w:r w:rsidR="00D6320C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على ح</w:t>
      </w:r>
      <w:r w:rsidR="00D6320C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ج</w:t>
      </w:r>
      <w:r w:rsidR="00D6320C" w:rsidRPr="00D206E1">
        <w:rPr>
          <w:rFonts w:ascii="Arial" w:hAnsi="Arial" w:cs="Arial" w:hint="cs"/>
          <w:b/>
          <w:bCs/>
          <w:sz w:val="32"/>
          <w:szCs w:val="32"/>
          <w:rtl/>
        </w:rPr>
        <w:t>ِّ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ه</w:t>
      </w:r>
      <w:r w:rsidR="00D6320C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؟</w:t>
      </w:r>
    </w:p>
    <w:p w14:paraId="330C3F47" w14:textId="77777777" w:rsidR="00D6320C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الجواب/ نعم لقول النبي </w:t>
      </w:r>
      <w:r w:rsidR="00D6320C" w:rsidRPr="00D206E1">
        <w:rPr>
          <w:rFonts w:ascii="Arabic Typesetting" w:hAnsi="Arabic Typesetting" w:cs="Arabic Typesetting"/>
          <w:b/>
          <w:bCs/>
          <w:sz w:val="32"/>
          <w:szCs w:val="32"/>
          <w:rtl/>
        </w:rPr>
        <w:t>ﷺ</w:t>
      </w:r>
      <w:r w:rsidR="00D6320C" w:rsidRPr="00D206E1">
        <w:rPr>
          <w:rFonts w:ascii="Arial" w:hAnsi="Arial" w:cs="Arial"/>
          <w:b/>
          <w:bCs/>
          <w:sz w:val="32"/>
          <w:szCs w:val="32"/>
          <w:rtl/>
        </w:rPr>
        <w:t xml:space="preserve"> 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كما في الصحيحين</w:t>
      </w:r>
      <w:r w:rsidR="00D6320C" w:rsidRPr="00D206E1">
        <w:rPr>
          <w:rFonts w:ascii="Arial" w:hAnsi="Arial" w:cs="Arial" w:hint="cs"/>
          <w:b/>
          <w:bCs/>
          <w:sz w:val="32"/>
          <w:szCs w:val="32"/>
          <w:rtl/>
        </w:rPr>
        <w:t>: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( لحكيم</w:t>
      </w:r>
      <w:r w:rsidR="00D6320C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بن ح</w:t>
      </w:r>
      <w:r w:rsidR="00D6320C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زام لما سأله عن أعمال</w:t>
      </w:r>
      <w:r w:rsidR="00D6320C" w:rsidRPr="00D206E1">
        <w:rPr>
          <w:rFonts w:ascii="Arial" w:hAnsi="Arial" w:cs="Arial" w:hint="cs"/>
          <w:b/>
          <w:bCs/>
          <w:sz w:val="32"/>
          <w:szCs w:val="32"/>
          <w:rtl/>
        </w:rPr>
        <w:t>ٍ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كان يعمل</w:t>
      </w:r>
      <w:r w:rsidR="00D6320C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ها في الجاهلية</w:t>
      </w:r>
      <w:r w:rsidR="00D6320C" w:rsidRPr="00D206E1">
        <w:rPr>
          <w:rFonts w:ascii="Arial" w:hAnsi="Arial" w:cs="Arial" w:hint="cs"/>
          <w:b/>
          <w:bCs/>
          <w:sz w:val="32"/>
          <w:szCs w:val="32"/>
          <w:rtl/>
        </w:rPr>
        <w:t>؟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قال له</w:t>
      </w:r>
      <w:r w:rsidR="00D6320C" w:rsidRPr="00D206E1">
        <w:rPr>
          <w:rFonts w:ascii="Arial" w:hAnsi="Arial" w:cs="Arial" w:hint="cs"/>
          <w:b/>
          <w:bCs/>
          <w:sz w:val="32"/>
          <w:szCs w:val="32"/>
          <w:rtl/>
        </w:rPr>
        <w:t>: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أسلمت</w:t>
      </w:r>
      <w:r w:rsidR="00D6320C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على ما أسلفت</w:t>
      </w:r>
      <w:r w:rsidR="00D6320C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من خير)</w:t>
      </w:r>
      <w:r w:rsidR="00D6320C" w:rsidRPr="00D206E1">
        <w:rPr>
          <w:rFonts w:ascii="Arial" w:hAnsi="Arial" w:cs="Arial" w:hint="cs"/>
          <w:b/>
          <w:bCs/>
          <w:sz w:val="32"/>
          <w:szCs w:val="32"/>
          <w:rtl/>
        </w:rPr>
        <w:t>،</w:t>
      </w:r>
    </w:p>
    <w:p w14:paraId="77E45F5B" w14:textId="77777777" w:rsidR="00D6320C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ول</w:t>
      </w:r>
      <w:r w:rsidR="00D6320C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م</w:t>
      </w:r>
      <w:r w:rsidR="00D6320C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ا جاء عند مسلم</w:t>
      </w:r>
      <w:r w:rsidR="00D6320C" w:rsidRPr="00D206E1">
        <w:rPr>
          <w:rFonts w:ascii="Arial" w:hAnsi="Arial" w:cs="Arial" w:hint="cs"/>
          <w:b/>
          <w:bCs/>
          <w:sz w:val="32"/>
          <w:szCs w:val="32"/>
          <w:rtl/>
        </w:rPr>
        <w:t xml:space="preserve">: 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(أن</w:t>
      </w:r>
      <w:r w:rsidR="00D6320C" w:rsidRPr="00D206E1">
        <w:rPr>
          <w:rFonts w:ascii="Arial" w:hAnsi="Arial" w:cs="Arial" w:hint="cs"/>
          <w:b/>
          <w:bCs/>
          <w:sz w:val="32"/>
          <w:szCs w:val="32"/>
          <w:rtl/>
        </w:rPr>
        <w:t>َّ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عائشة</w:t>
      </w:r>
      <w:r w:rsidR="00D6320C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رضي الله عنها سألت رسول</w:t>
      </w:r>
      <w:r w:rsidR="00D6320C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الله</w:t>
      </w:r>
      <w:r w:rsidR="00D6320C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</w:t>
      </w:r>
      <w:r w:rsidR="00D6320C" w:rsidRPr="00D206E1">
        <w:rPr>
          <w:rFonts w:ascii="Arabic Typesetting" w:hAnsi="Arabic Typesetting" w:cs="Arabic Typesetting"/>
          <w:b/>
          <w:bCs/>
          <w:sz w:val="32"/>
          <w:szCs w:val="32"/>
          <w:rtl/>
        </w:rPr>
        <w:t>ﷺ</w:t>
      </w:r>
      <w:r w:rsidR="00D6320C" w:rsidRPr="00D206E1">
        <w:rPr>
          <w:rFonts w:ascii="Arial" w:hAnsi="Arial" w:cs="Arial"/>
          <w:b/>
          <w:bCs/>
          <w:sz w:val="32"/>
          <w:szCs w:val="32"/>
          <w:rtl/>
        </w:rPr>
        <w:t xml:space="preserve"> 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عن ابن</w:t>
      </w:r>
      <w:r w:rsidR="00D6320C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ج</w:t>
      </w:r>
      <w:r w:rsidR="00D6320C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دعان فكان ي</w:t>
      </w:r>
      <w:r w:rsidR="00D6320C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قري الضيف، وي</w:t>
      </w:r>
      <w:r w:rsidR="00D6320C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غيث الملهوف ، قالت يا رسول الله</w:t>
      </w:r>
      <w:r w:rsidR="00D6320C" w:rsidRPr="00D206E1">
        <w:rPr>
          <w:rFonts w:ascii="Arial" w:hAnsi="Arial" w:cs="Arial" w:hint="cs"/>
          <w:b/>
          <w:bCs/>
          <w:sz w:val="32"/>
          <w:szCs w:val="32"/>
          <w:rtl/>
        </w:rPr>
        <w:t>: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</w:t>
      </w:r>
      <w:r w:rsidR="00D6320C" w:rsidRPr="00D206E1">
        <w:rPr>
          <w:rFonts w:ascii="Arial" w:hAnsi="Arial" w:cs="Arial"/>
          <w:b/>
          <w:bCs/>
          <w:sz w:val="32"/>
          <w:szCs w:val="32"/>
          <w:rtl/>
        </w:rPr>
        <w:t>فَهلْ ذاكَ نافِعُهُ؟ قالَ: لا يَنْفَعُهُ، إنَّه لَمْ يَقُلْ يَوْمًا: رَبِّ اغْفِرْ لي خَطِيئَتي يَومَ الدِّينِ</w:t>
      </w:r>
      <w:r w:rsidR="00D6320C" w:rsidRPr="00D206E1">
        <w:rPr>
          <w:rFonts w:ascii="Arial" w:hAnsi="Arial" w:cs="Arial" w:hint="cs"/>
          <w:b/>
          <w:bCs/>
          <w:sz w:val="32"/>
          <w:szCs w:val="32"/>
          <w:rtl/>
        </w:rPr>
        <w:t>)</w:t>
      </w:r>
    </w:p>
    <w:p w14:paraId="0F2B1ABA" w14:textId="26025C7B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فدل على أنه لو قالها نفع</w:t>
      </w:r>
      <w:r w:rsidR="00D6320C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ت</w:t>
      </w:r>
      <w:r w:rsidR="00D6320C" w:rsidRPr="00D206E1">
        <w:rPr>
          <w:rFonts w:ascii="Arial" w:hAnsi="Arial" w:cs="Arial" w:hint="cs"/>
          <w:b/>
          <w:bCs/>
          <w:sz w:val="32"/>
          <w:szCs w:val="32"/>
          <w:rtl/>
        </w:rPr>
        <w:t>ْ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ه</w:t>
      </w:r>
      <w:r w:rsidR="00D6320C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تلك الأعمال ولقوله </w:t>
      </w:r>
      <w:r w:rsidR="00D6320C" w:rsidRPr="00D206E1">
        <w:rPr>
          <w:rFonts w:ascii="Arabic Typesetting" w:hAnsi="Arabic Typesetting" w:cs="Arabic Typesetting"/>
          <w:b/>
          <w:bCs/>
          <w:sz w:val="32"/>
          <w:szCs w:val="32"/>
          <w:rtl/>
        </w:rPr>
        <w:t>ﷺ</w:t>
      </w:r>
      <w:r w:rsidR="00D6320C" w:rsidRPr="00D206E1">
        <w:rPr>
          <w:rFonts w:ascii="Arabic Typesetting" w:hAnsi="Arabic Typesetting" w:cs="Arabic Typesetting" w:hint="cs"/>
          <w:b/>
          <w:bCs/>
          <w:sz w:val="32"/>
          <w:szCs w:val="32"/>
          <w:rtl/>
        </w:rPr>
        <w:t>:</w:t>
      </w:r>
      <w:r w:rsidR="00D6320C" w:rsidRPr="00D206E1">
        <w:rPr>
          <w:rFonts w:ascii="Arial" w:hAnsi="Arial" w:cs="Arial"/>
          <w:b/>
          <w:bCs/>
          <w:sz w:val="32"/>
          <w:szCs w:val="32"/>
          <w:rtl/>
        </w:rPr>
        <w:t xml:space="preserve"> 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( إذا اسلم العبد فحسن إسلامه كتب الله له كل حسنة أزلفها )</w:t>
      </w:r>
      <w:r w:rsidR="009A335B" w:rsidRPr="00D206E1">
        <w:rPr>
          <w:rFonts w:ascii="Arial" w:hAnsi="Arial" w:cs="Arial" w:hint="cs"/>
          <w:b/>
          <w:bCs/>
          <w:sz w:val="32"/>
          <w:szCs w:val="32"/>
          <w:rtl/>
        </w:rPr>
        <w:t xml:space="preserve">، </w:t>
      </w:r>
      <w:r w:rsidR="009D0A4D" w:rsidRPr="00D206E1">
        <w:rPr>
          <w:rFonts w:ascii="Arial" w:hAnsi="Arial" w:cs="Arial" w:hint="cs"/>
          <w:b/>
          <w:bCs/>
          <w:sz w:val="32"/>
          <w:szCs w:val="32"/>
          <w:rtl/>
        </w:rPr>
        <w:t xml:space="preserve"> </w:t>
      </w:r>
      <w:r w:rsidR="00270CC0" w:rsidRPr="00D206E1">
        <w:rPr>
          <w:rFonts w:ascii="Arial" w:hAnsi="Arial" w:cs="Arial" w:hint="cs"/>
          <w:b/>
          <w:bCs/>
          <w:sz w:val="32"/>
          <w:szCs w:val="32"/>
          <w:rtl/>
        </w:rPr>
        <w:t>وقال رسول الله ﷺ:</w:t>
      </w:r>
    </w:p>
    <w:p w14:paraId="03ACFE02" w14:textId="4FF4F864" w:rsidR="005A5347" w:rsidRPr="001E15C6" w:rsidRDefault="009A335B" w:rsidP="001E15C6">
      <w:pPr>
        <w:rPr>
          <w:rFonts w:ascii="Arial" w:hAnsi="Arial" w:cs="Arial"/>
          <w:b/>
          <w:bCs/>
          <w:sz w:val="32"/>
          <w:szCs w:val="32"/>
          <w:rtl/>
        </w:rPr>
      </w:pPr>
      <w:r w:rsidRPr="001E15C6">
        <w:rPr>
          <w:rFonts w:ascii="Arial" w:hAnsi="Arial" w:cs="Arial" w:hint="cs"/>
          <w:b/>
          <w:bCs/>
          <w:sz w:val="32"/>
          <w:szCs w:val="32"/>
          <w:rtl/>
        </w:rPr>
        <w:t>(إ</w:t>
      </w:r>
      <w:r w:rsidR="005A5347" w:rsidRPr="001E15C6">
        <w:rPr>
          <w:rFonts w:ascii="Arial" w:hAnsi="Arial" w:cs="Arial"/>
          <w:b/>
          <w:bCs/>
          <w:sz w:val="32"/>
          <w:szCs w:val="32"/>
          <w:rtl/>
        </w:rPr>
        <w:t>ذا أَسْلَمَ العبدُ، فحسُنَ إسلامُهُ؛ يُكَفِّرُ اللهُ عنه كلَّ سيِّئةٍ كان زَلَفَها، وكان- بعدُ- القِصاصُ: الحسنةُ بعشرِ أمثالِها إلى سَبْعِ مِئَةِ ضِعْفٍ، والسَّيِّئةُ بمِثْلِها؛ إلَّا أنْ يَتجاوَزَ اللهُ</w:t>
      </w:r>
      <w:r w:rsidRPr="001E15C6">
        <w:rPr>
          <w:rFonts w:ascii="Arial" w:hAnsi="Arial" w:cs="Arial" w:hint="cs"/>
          <w:b/>
          <w:bCs/>
          <w:sz w:val="32"/>
          <w:szCs w:val="32"/>
          <w:rtl/>
        </w:rPr>
        <w:t xml:space="preserve"> عنه).</w:t>
      </w:r>
    </w:p>
    <w:p w14:paraId="1E993B31" w14:textId="33209D12" w:rsidR="00D6320C" w:rsidRPr="001E15C6" w:rsidRDefault="00D6320C" w:rsidP="001E15C6">
      <w:pPr>
        <w:rPr>
          <w:rFonts w:ascii="Arial" w:hAnsi="Arial" w:cs="Arial"/>
          <w:b/>
          <w:bCs/>
          <w:sz w:val="32"/>
          <w:szCs w:val="32"/>
          <w:rtl/>
        </w:rPr>
      </w:pPr>
    </w:p>
    <w:p w14:paraId="05368160" w14:textId="77777777" w:rsidR="001E15C6" w:rsidRPr="00D206E1" w:rsidRDefault="001E15C6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</w:p>
    <w:p w14:paraId="77807D92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color w:val="C00000"/>
          <w:sz w:val="32"/>
          <w:szCs w:val="32"/>
          <w:rtl/>
        </w:rPr>
      </w:pP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 xml:space="preserve">الشرط </w:t>
      </w:r>
      <w:r w:rsidR="00403B59" w:rsidRPr="00D206E1">
        <w:rPr>
          <w:rFonts w:ascii="Arial" w:hAnsi="Arial" w:cs="Arial" w:hint="cs"/>
          <w:b/>
          <w:bCs/>
          <w:color w:val="C00000"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>الثاني: ( العقل )</w:t>
      </w:r>
    </w:p>
    <w:p w14:paraId="175E41C7" w14:textId="77777777" w:rsidR="00403B59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فالمجنون لا يجب</w:t>
      </w:r>
      <w:r w:rsidR="00403B59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عليه الحج ولا ي</w:t>
      </w:r>
      <w:r w:rsidR="00403B59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ص</w:t>
      </w:r>
      <w:r w:rsidR="00403B59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ح</w:t>
      </w:r>
      <w:r w:rsidR="00403B59" w:rsidRPr="00D206E1">
        <w:rPr>
          <w:rFonts w:ascii="Arial" w:hAnsi="Arial" w:cs="Arial" w:hint="cs"/>
          <w:b/>
          <w:bCs/>
          <w:sz w:val="32"/>
          <w:szCs w:val="32"/>
          <w:rtl/>
        </w:rPr>
        <w:t>ُّ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منه لو حج</w:t>
      </w:r>
      <w:r w:rsidR="00403B59" w:rsidRPr="00D206E1">
        <w:rPr>
          <w:rFonts w:ascii="Arial" w:hAnsi="Arial" w:cs="Arial" w:hint="cs"/>
          <w:b/>
          <w:bCs/>
          <w:sz w:val="32"/>
          <w:szCs w:val="32"/>
          <w:rtl/>
        </w:rPr>
        <w:t>،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لأنه لا نية</w:t>
      </w:r>
      <w:r w:rsidR="00403B59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له</w:t>
      </w:r>
      <w:r w:rsidR="00403B59" w:rsidRPr="00D206E1">
        <w:rPr>
          <w:rFonts w:ascii="Arial" w:hAnsi="Arial" w:cs="Arial" w:hint="cs"/>
          <w:b/>
          <w:bCs/>
          <w:sz w:val="32"/>
          <w:szCs w:val="32"/>
          <w:rtl/>
        </w:rPr>
        <w:t>،</w:t>
      </w:r>
    </w:p>
    <w:p w14:paraId="160E2CF6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والدليل على عدم الوجوب قول</w:t>
      </w:r>
      <w:r w:rsidR="00403B59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ه </w:t>
      </w:r>
      <w:r w:rsidR="00403B59" w:rsidRPr="00D206E1">
        <w:rPr>
          <w:rFonts w:ascii="Arabic Typesetting" w:hAnsi="Arabic Typesetting" w:cs="Arabic Typesetting"/>
          <w:b/>
          <w:bCs/>
          <w:sz w:val="32"/>
          <w:szCs w:val="32"/>
          <w:rtl/>
        </w:rPr>
        <w:t>ﷺ</w:t>
      </w:r>
      <w:r w:rsidR="00403B59" w:rsidRPr="00D206E1">
        <w:rPr>
          <w:rFonts w:ascii="Arabic Typesetting" w:hAnsi="Arabic Typesetting" w:cs="Arabic Typesetting" w:hint="cs"/>
          <w:b/>
          <w:bCs/>
          <w:sz w:val="32"/>
          <w:szCs w:val="32"/>
          <w:rtl/>
        </w:rPr>
        <w:t>:</w:t>
      </w:r>
      <w:r w:rsidR="00403B59" w:rsidRPr="00D206E1">
        <w:rPr>
          <w:rFonts w:ascii="Arial" w:hAnsi="Arial" w:cs="Arial"/>
          <w:b/>
          <w:bCs/>
          <w:sz w:val="32"/>
          <w:szCs w:val="32"/>
          <w:rtl/>
        </w:rPr>
        <w:t xml:space="preserve"> 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(ر</w:t>
      </w:r>
      <w:r w:rsidR="00403B59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ف</w:t>
      </w:r>
      <w:r w:rsidR="00403B59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ع</w:t>
      </w:r>
      <w:r w:rsidR="00403B59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القلم</w:t>
      </w:r>
      <w:r w:rsidR="00403B59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عن ثلاثة ) ذكر منهم (المجنون حتى ي</w:t>
      </w:r>
      <w:r w:rsidR="00403B59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فيق).</w:t>
      </w:r>
    </w:p>
    <w:p w14:paraId="38DF9FA7" w14:textId="77777777" w:rsidR="008A4771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وتبد</w:t>
      </w:r>
      <w:r w:rsidR="008A4771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ر</w:t>
      </w:r>
      <w:r w:rsidR="008A4771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هنا مسالة</w:t>
      </w:r>
      <w:r w:rsidR="008A4771" w:rsidRPr="00D206E1">
        <w:rPr>
          <w:rFonts w:ascii="Arial" w:hAnsi="Arial" w:cs="Arial" w:hint="cs"/>
          <w:b/>
          <w:bCs/>
          <w:sz w:val="32"/>
          <w:szCs w:val="32"/>
          <w:rtl/>
        </w:rPr>
        <w:t>:</w:t>
      </w:r>
    </w:p>
    <w:p w14:paraId="75FC8BAD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وهي</w:t>
      </w:r>
      <w:r w:rsidR="008A4771" w:rsidRPr="00D206E1">
        <w:rPr>
          <w:rFonts w:ascii="Arial" w:hAnsi="Arial" w:cs="Arial" w:hint="cs"/>
          <w:b/>
          <w:bCs/>
          <w:sz w:val="32"/>
          <w:szCs w:val="32"/>
          <w:rtl/>
        </w:rPr>
        <w:t>: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لو كان هناك مجنون فهل ي</w:t>
      </w:r>
      <w:r w:rsidR="008A4771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ص</w:t>
      </w:r>
      <w:r w:rsidR="008A4771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ح</w:t>
      </w:r>
      <w:r w:rsidR="008A4771" w:rsidRPr="00D206E1">
        <w:rPr>
          <w:rFonts w:ascii="Arial" w:hAnsi="Arial" w:cs="Arial" w:hint="cs"/>
          <w:b/>
          <w:bCs/>
          <w:sz w:val="32"/>
          <w:szCs w:val="32"/>
          <w:rtl/>
        </w:rPr>
        <w:t>ُّ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أن ي</w:t>
      </w:r>
      <w:r w:rsidR="008A4771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حر</w:t>
      </w:r>
      <w:r w:rsidR="008A4771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م</w:t>
      </w:r>
      <w:r w:rsidR="008A4771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عنه و</w:t>
      </w:r>
      <w:r w:rsidR="008A4771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ل</w:t>
      </w:r>
      <w:r w:rsidR="008A4771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ي</w:t>
      </w:r>
      <w:r w:rsidR="008A4771" w:rsidRPr="00D206E1">
        <w:rPr>
          <w:rFonts w:ascii="Arial" w:hAnsi="Arial" w:cs="Arial" w:hint="cs"/>
          <w:b/>
          <w:bCs/>
          <w:sz w:val="32"/>
          <w:szCs w:val="32"/>
          <w:rtl/>
        </w:rPr>
        <w:t>ُّ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ه</w:t>
      </w:r>
      <w:r w:rsidR="008A4771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باعتبار أن</w:t>
      </w:r>
      <w:r w:rsidR="008A4771" w:rsidRPr="00D206E1">
        <w:rPr>
          <w:rFonts w:ascii="Arial" w:hAnsi="Arial" w:cs="Arial" w:hint="cs"/>
          <w:b/>
          <w:bCs/>
          <w:sz w:val="32"/>
          <w:szCs w:val="32"/>
          <w:rtl/>
        </w:rPr>
        <w:t>َّ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علامات</w:t>
      </w:r>
      <w:r w:rsidR="008A4771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الإفاقة</w:t>
      </w:r>
      <w:r w:rsidR="008A4771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تظه</w:t>
      </w:r>
      <w:r w:rsidR="008A4771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ر</w:t>
      </w:r>
      <w:r w:rsidR="008A4771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عليه أو ي</w:t>
      </w:r>
      <w:r w:rsidR="008A4771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توقع منه أن ي</w:t>
      </w:r>
      <w:r w:rsidR="008A4771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فيق</w:t>
      </w:r>
      <w:r w:rsidR="008A4771" w:rsidRPr="00D206E1">
        <w:rPr>
          <w:rFonts w:ascii="Arial" w:hAnsi="Arial" w:cs="Arial" w:hint="cs"/>
          <w:b/>
          <w:bCs/>
          <w:sz w:val="32"/>
          <w:szCs w:val="32"/>
          <w:rtl/>
        </w:rPr>
        <w:t>، فهل يَصِحُّ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؟</w:t>
      </w:r>
    </w:p>
    <w:p w14:paraId="74876D05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الجواب / اختلف العلماء، قال بعض</w:t>
      </w:r>
      <w:r w:rsidR="0059485F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العلماء:</w:t>
      </w:r>
      <w:r w:rsidR="0059485F" w:rsidRPr="00D206E1">
        <w:rPr>
          <w:rFonts w:ascii="Arial" w:hAnsi="Arial" w:cs="Arial" w:hint="cs"/>
          <w:b/>
          <w:bCs/>
          <w:sz w:val="32"/>
          <w:szCs w:val="32"/>
          <w:rtl/>
        </w:rPr>
        <w:t xml:space="preserve"> 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لا يصح إحرام</w:t>
      </w:r>
      <w:r w:rsidR="0059485F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ه</w:t>
      </w:r>
      <w:r w:rsidR="0059485F" w:rsidRPr="00D206E1">
        <w:rPr>
          <w:rFonts w:ascii="Arial" w:hAnsi="Arial" w:cs="Arial" w:hint="cs"/>
          <w:b/>
          <w:bCs/>
          <w:sz w:val="32"/>
          <w:szCs w:val="32"/>
          <w:rtl/>
        </w:rPr>
        <w:t>،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لأنه لا نية</w:t>
      </w:r>
      <w:r w:rsidR="0059485F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له</w:t>
      </w:r>
      <w:r w:rsidR="0059485F" w:rsidRPr="00D206E1">
        <w:rPr>
          <w:rFonts w:ascii="Arial" w:hAnsi="Arial" w:cs="Arial" w:hint="cs"/>
          <w:b/>
          <w:bCs/>
          <w:sz w:val="32"/>
          <w:szCs w:val="32"/>
          <w:rtl/>
        </w:rPr>
        <w:t>،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وقياس</w:t>
      </w:r>
      <w:r w:rsidR="0059485F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ه</w:t>
      </w:r>
      <w:r w:rsidR="0059485F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على الصغير قياس</w:t>
      </w:r>
      <w:r w:rsidR="0059485F" w:rsidRPr="00D206E1">
        <w:rPr>
          <w:rFonts w:ascii="Arial" w:hAnsi="Arial" w:cs="Arial" w:hint="cs"/>
          <w:b/>
          <w:bCs/>
          <w:sz w:val="32"/>
          <w:szCs w:val="32"/>
          <w:rtl/>
        </w:rPr>
        <w:t>ٌ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مع الفارق لأن الحج</w:t>
      </w:r>
      <w:r w:rsidR="0059485F" w:rsidRPr="00D206E1">
        <w:rPr>
          <w:rFonts w:ascii="Arial" w:hAnsi="Arial" w:cs="Arial" w:hint="cs"/>
          <w:b/>
          <w:bCs/>
          <w:sz w:val="32"/>
          <w:szCs w:val="32"/>
          <w:rtl/>
        </w:rPr>
        <w:t>َّ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من الصغير ي</w:t>
      </w:r>
      <w:r w:rsidR="0059485F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ص</w:t>
      </w:r>
      <w:r w:rsidR="0059485F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ح بينما الحج</w:t>
      </w:r>
      <w:r w:rsidR="0059485F" w:rsidRPr="00D206E1">
        <w:rPr>
          <w:rFonts w:ascii="Arial" w:hAnsi="Arial" w:cs="Arial" w:hint="cs"/>
          <w:b/>
          <w:bCs/>
          <w:sz w:val="32"/>
          <w:szCs w:val="32"/>
          <w:rtl/>
        </w:rPr>
        <w:t>ُّ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من المجنون لا يصح.</w:t>
      </w:r>
    </w:p>
    <w:p w14:paraId="0A6E5EB8" w14:textId="77777777" w:rsidR="00F8748A" w:rsidRPr="00D206E1" w:rsidRDefault="0059485F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 w:hint="cs"/>
          <w:b/>
          <w:bCs/>
          <w:sz w:val="32"/>
          <w:szCs w:val="32"/>
          <w:rtl/>
        </w:rPr>
        <w:t>و</w:t>
      </w:r>
      <w:r w:rsidR="00F8748A" w:rsidRPr="00D206E1">
        <w:rPr>
          <w:rFonts w:ascii="Arial" w:hAnsi="Arial" w:cs="Arial"/>
          <w:b/>
          <w:bCs/>
          <w:sz w:val="32"/>
          <w:szCs w:val="32"/>
          <w:rtl/>
        </w:rPr>
        <w:t>القول</w:t>
      </w:r>
      <w:r w:rsidRPr="00D206E1">
        <w:rPr>
          <w:rFonts w:ascii="Arial" w:hAnsi="Arial" w:cs="Arial" w:hint="cs"/>
          <w:b/>
          <w:bCs/>
          <w:sz w:val="32"/>
          <w:szCs w:val="32"/>
          <w:rtl/>
        </w:rPr>
        <w:t>ٌ</w:t>
      </w:r>
      <w:r w:rsidR="00F8748A" w:rsidRPr="00D206E1">
        <w:rPr>
          <w:rFonts w:ascii="Arial" w:hAnsi="Arial" w:cs="Arial"/>
          <w:b/>
          <w:bCs/>
          <w:sz w:val="32"/>
          <w:szCs w:val="32"/>
          <w:rtl/>
        </w:rPr>
        <w:t xml:space="preserve"> الآخر/ ي</w:t>
      </w:r>
      <w:r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="00F8748A" w:rsidRPr="00D206E1">
        <w:rPr>
          <w:rFonts w:ascii="Arial" w:hAnsi="Arial" w:cs="Arial"/>
          <w:b/>
          <w:bCs/>
          <w:sz w:val="32"/>
          <w:szCs w:val="32"/>
          <w:rtl/>
        </w:rPr>
        <w:t>ص</w:t>
      </w:r>
      <w:r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="00F8748A" w:rsidRPr="00D206E1">
        <w:rPr>
          <w:rFonts w:ascii="Arial" w:hAnsi="Arial" w:cs="Arial"/>
          <w:b/>
          <w:bCs/>
          <w:sz w:val="32"/>
          <w:szCs w:val="32"/>
          <w:rtl/>
        </w:rPr>
        <w:t>ح</w:t>
      </w:r>
      <w:r w:rsidRPr="00D206E1">
        <w:rPr>
          <w:rFonts w:ascii="Arial" w:hAnsi="Arial" w:cs="Arial" w:hint="cs"/>
          <w:b/>
          <w:bCs/>
          <w:sz w:val="32"/>
          <w:szCs w:val="32"/>
          <w:rtl/>
        </w:rPr>
        <w:t>ُّ</w:t>
      </w:r>
      <w:r w:rsidR="00F8748A" w:rsidRPr="00D206E1">
        <w:rPr>
          <w:rFonts w:ascii="Arial" w:hAnsi="Arial" w:cs="Arial"/>
          <w:b/>
          <w:bCs/>
          <w:sz w:val="32"/>
          <w:szCs w:val="32"/>
          <w:rtl/>
        </w:rPr>
        <w:t xml:space="preserve"> أن يحر</w:t>
      </w:r>
      <w:r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="00F8748A" w:rsidRPr="00D206E1">
        <w:rPr>
          <w:rFonts w:ascii="Arial" w:hAnsi="Arial" w:cs="Arial"/>
          <w:b/>
          <w:bCs/>
          <w:sz w:val="32"/>
          <w:szCs w:val="32"/>
          <w:rtl/>
        </w:rPr>
        <w:t>م</w:t>
      </w:r>
      <w:r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="00F8748A" w:rsidRPr="00D206E1">
        <w:rPr>
          <w:rFonts w:ascii="Arial" w:hAnsi="Arial" w:cs="Arial"/>
          <w:b/>
          <w:bCs/>
          <w:sz w:val="32"/>
          <w:szCs w:val="32"/>
          <w:rtl/>
        </w:rPr>
        <w:t xml:space="preserve"> عنه 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و</w:t>
      </w:r>
      <w:r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ل</w:t>
      </w:r>
      <w:r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ي</w:t>
      </w:r>
      <w:r w:rsidRPr="00D206E1">
        <w:rPr>
          <w:rFonts w:ascii="Arial" w:hAnsi="Arial" w:cs="Arial" w:hint="cs"/>
          <w:b/>
          <w:bCs/>
          <w:sz w:val="32"/>
          <w:szCs w:val="32"/>
          <w:rtl/>
        </w:rPr>
        <w:t>ُّ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ه</w:t>
      </w:r>
      <w:r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="00F8748A" w:rsidRPr="00D206E1">
        <w:rPr>
          <w:rFonts w:ascii="Arial" w:hAnsi="Arial" w:cs="Arial"/>
          <w:b/>
          <w:bCs/>
          <w:sz w:val="32"/>
          <w:szCs w:val="32"/>
          <w:rtl/>
        </w:rPr>
        <w:t xml:space="preserve"> قياساً على الصغير</w:t>
      </w:r>
    </w:p>
    <w:p w14:paraId="47345CBC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color w:val="C00000"/>
          <w:sz w:val="32"/>
          <w:szCs w:val="32"/>
          <w:rtl/>
        </w:rPr>
      </w:pP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>والصحيح/ القول</w:t>
      </w:r>
      <w:r w:rsidR="0059485F" w:rsidRPr="00D206E1">
        <w:rPr>
          <w:rFonts w:ascii="Arial" w:hAnsi="Arial" w:cs="Arial" w:hint="cs"/>
          <w:b/>
          <w:bCs/>
          <w:color w:val="C00000"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 xml:space="preserve"> الأول.</w:t>
      </w:r>
    </w:p>
    <w:p w14:paraId="3ED6725C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ونظير</w:t>
      </w:r>
      <w:r w:rsidR="0059485F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ه</w:t>
      </w:r>
      <w:r w:rsidR="0059485F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الم</w:t>
      </w:r>
      <w:r w:rsidR="0059485F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غمى عليه</w:t>
      </w:r>
      <w:r w:rsidR="0059485F" w:rsidRPr="00D206E1">
        <w:rPr>
          <w:rFonts w:ascii="Arial" w:hAnsi="Arial" w:cs="Arial" w:hint="cs"/>
          <w:b/>
          <w:bCs/>
          <w:sz w:val="32"/>
          <w:szCs w:val="32"/>
          <w:rtl/>
        </w:rPr>
        <w:t>،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فالخلاف</w:t>
      </w:r>
      <w:r w:rsidR="0059485F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فيه كالخلاف</w:t>
      </w:r>
      <w:r w:rsidR="0059485F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في المجنون.</w:t>
      </w:r>
    </w:p>
    <w:p w14:paraId="43EE1A00" w14:textId="77777777" w:rsidR="00007137" w:rsidRPr="00D206E1" w:rsidRDefault="00007137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</w:p>
    <w:p w14:paraId="20683F07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lastRenderedPageBreak/>
        <w:t>ثم لو قال قائل: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لو أن الشخص أحر</w:t>
      </w:r>
      <w:r w:rsidR="00007137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م</w:t>
      </w:r>
      <w:r w:rsidR="00007137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وهو عاقل ثم ج</w:t>
      </w:r>
      <w:r w:rsidR="00007137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ن</w:t>
      </w:r>
      <w:r w:rsidR="00007137" w:rsidRPr="00D206E1">
        <w:rPr>
          <w:rFonts w:ascii="Arial" w:hAnsi="Arial" w:cs="Arial" w:hint="cs"/>
          <w:b/>
          <w:bCs/>
          <w:sz w:val="32"/>
          <w:szCs w:val="32"/>
          <w:rtl/>
        </w:rPr>
        <w:t>َّ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بعد إحرامه أو أ</w:t>
      </w:r>
      <w:r w:rsidR="00007137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غم</w:t>
      </w:r>
      <w:r w:rsidR="00007137" w:rsidRPr="00D206E1">
        <w:rPr>
          <w:rFonts w:ascii="Arial" w:hAnsi="Arial" w:cs="Arial" w:hint="cs"/>
          <w:b/>
          <w:bCs/>
          <w:sz w:val="32"/>
          <w:szCs w:val="32"/>
          <w:rtl/>
        </w:rPr>
        <w:t>ِيَ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عليه بعد إحرامه فهل يبط</w:t>
      </w:r>
      <w:r w:rsidR="00007137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ل</w:t>
      </w:r>
      <w:r w:rsidR="00007137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إحرام</w:t>
      </w:r>
      <w:r w:rsidR="00007137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ه؟</w:t>
      </w:r>
      <w:r w:rsidR="00FD350F" w:rsidRPr="00D206E1">
        <w:rPr>
          <w:rFonts w:ascii="Arial" w:hAnsi="Arial" w:cs="Arial" w:hint="cs"/>
          <w:b/>
          <w:bCs/>
          <w:sz w:val="32"/>
          <w:szCs w:val="32"/>
          <w:rtl/>
        </w:rPr>
        <w:t xml:space="preserve">  </w:t>
      </w: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>الجواب / لا يبطل</w:t>
      </w:r>
    </w:p>
    <w:p w14:paraId="5A46BEE4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لو قال لماذا هذا الفرق؟</w:t>
      </w:r>
      <w:r w:rsidR="00FD350F" w:rsidRPr="00D206E1">
        <w:rPr>
          <w:rFonts w:ascii="Arial" w:hAnsi="Arial" w:cs="Arial" w:hint="cs"/>
          <w:b/>
          <w:bCs/>
          <w:sz w:val="32"/>
          <w:szCs w:val="32"/>
          <w:rtl/>
        </w:rPr>
        <w:t xml:space="preserve"> 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فالجواب / أنه فرقٌ بين الاستدامة</w:t>
      </w:r>
      <w:r w:rsidR="00284360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والابتداء</w:t>
      </w:r>
      <w:r w:rsidR="00284360" w:rsidRPr="00D206E1">
        <w:rPr>
          <w:rFonts w:ascii="Arial" w:hAnsi="Arial" w:cs="Arial" w:hint="cs"/>
          <w:b/>
          <w:bCs/>
          <w:sz w:val="32"/>
          <w:szCs w:val="32"/>
          <w:rtl/>
        </w:rPr>
        <w:t>،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كما قررنا في الدرس السابق</w:t>
      </w:r>
      <w:r w:rsidR="00284360" w:rsidRPr="00D206E1">
        <w:rPr>
          <w:rFonts w:ascii="Arial" w:hAnsi="Arial" w:cs="Arial" w:hint="cs"/>
          <w:b/>
          <w:bCs/>
          <w:sz w:val="32"/>
          <w:szCs w:val="32"/>
          <w:rtl/>
        </w:rPr>
        <w:t>،</w:t>
      </w:r>
    </w:p>
    <w:p w14:paraId="67161861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ولأن النبي </w:t>
      </w:r>
      <w:r w:rsidR="00284360" w:rsidRPr="00D206E1">
        <w:rPr>
          <w:rFonts w:ascii="Arabic Typesetting" w:hAnsi="Arabic Typesetting" w:cs="Arabic Typesetting"/>
          <w:b/>
          <w:bCs/>
          <w:sz w:val="32"/>
          <w:szCs w:val="32"/>
          <w:rtl/>
        </w:rPr>
        <w:t>ﷺ</w:t>
      </w:r>
      <w:r w:rsidR="00284360" w:rsidRPr="00D206E1">
        <w:rPr>
          <w:rFonts w:ascii="Arial" w:hAnsi="Arial" w:cs="Arial"/>
          <w:b/>
          <w:bCs/>
          <w:sz w:val="32"/>
          <w:szCs w:val="32"/>
          <w:rtl/>
        </w:rPr>
        <w:t xml:space="preserve"> 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قال في شأن</w:t>
      </w:r>
      <w:r w:rsidR="00284360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من و</w:t>
      </w:r>
      <w:r w:rsidR="00284360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ق</w:t>
      </w:r>
      <w:r w:rsidR="00284360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ص</w:t>
      </w:r>
      <w:r w:rsidR="00284360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ت</w:t>
      </w:r>
      <w:r w:rsidR="00284360" w:rsidRPr="00D206E1">
        <w:rPr>
          <w:rFonts w:ascii="Arial" w:hAnsi="Arial" w:cs="Arial" w:hint="cs"/>
          <w:b/>
          <w:bCs/>
          <w:sz w:val="32"/>
          <w:szCs w:val="32"/>
          <w:rtl/>
        </w:rPr>
        <w:t>ْ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ه</w:t>
      </w:r>
      <w:r w:rsidR="00284360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داب</w:t>
      </w:r>
      <w:r w:rsidR="00284360" w:rsidRPr="00D206E1">
        <w:rPr>
          <w:rFonts w:ascii="Arial" w:hAnsi="Arial" w:cs="Arial" w:hint="cs"/>
          <w:b/>
          <w:bCs/>
          <w:sz w:val="32"/>
          <w:szCs w:val="32"/>
          <w:rtl/>
        </w:rPr>
        <w:t>َّ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ت</w:t>
      </w:r>
      <w:r w:rsidR="00284360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ه فمات</w:t>
      </w:r>
      <w:r w:rsidR="00284360" w:rsidRPr="00D206E1">
        <w:rPr>
          <w:rFonts w:ascii="Arial" w:hAnsi="Arial" w:cs="Arial" w:hint="cs"/>
          <w:b/>
          <w:bCs/>
          <w:sz w:val="32"/>
          <w:szCs w:val="32"/>
          <w:rtl/>
        </w:rPr>
        <w:t xml:space="preserve">: 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( كفنوه في ثوبيه ولا تحنطوه ولا تخمروا رأس</w:t>
      </w:r>
      <w:r w:rsidR="00284360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ه فإنه ) </w:t>
      </w:r>
      <w:r w:rsidR="00284360" w:rsidRPr="00D206E1">
        <w:rPr>
          <w:rFonts w:ascii="Arial" w:hAnsi="Arial" w:cs="Arial" w:hint="cs"/>
          <w:b/>
          <w:bCs/>
          <w:color w:val="C00000"/>
          <w:sz w:val="32"/>
          <w:szCs w:val="32"/>
          <w:rtl/>
        </w:rPr>
        <w:t xml:space="preserve"> 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(فإنه ي</w:t>
      </w:r>
      <w:r w:rsidR="00284360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بعث</w:t>
      </w:r>
      <w:r w:rsidR="00284360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يوم</w:t>
      </w:r>
      <w:r w:rsidR="00284360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القيامة م</w:t>
      </w:r>
      <w:r w:rsidR="00284360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لبياً) أخرجه البخاري ومسلم .</w:t>
      </w:r>
    </w:p>
    <w:p w14:paraId="55B21C20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فإن كان الإحرام لا ي</w:t>
      </w:r>
      <w:r w:rsidR="00BC37D5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بط</w:t>
      </w:r>
      <w:r w:rsidR="00BC37D5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ل</w:t>
      </w:r>
      <w:r w:rsidR="00BC37D5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بالموت فمن باب أولى ألا يبط</w:t>
      </w:r>
      <w:r w:rsidR="00BC37D5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ل</w:t>
      </w:r>
      <w:r w:rsidR="00BC37D5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لا بجنون ولا بإغماء ولا </w:t>
      </w:r>
      <w:r w:rsidR="00BC37D5" w:rsidRPr="00D206E1">
        <w:rPr>
          <w:rFonts w:ascii="Arial" w:hAnsi="Arial" w:cs="Arial" w:hint="cs"/>
          <w:b/>
          <w:bCs/>
          <w:sz w:val="32"/>
          <w:szCs w:val="32"/>
          <w:rtl/>
        </w:rPr>
        <w:t>بِ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س</w:t>
      </w:r>
      <w:r w:rsidR="00BC37D5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ك</w:t>
      </w:r>
      <w:r w:rsidR="00BC37D5" w:rsidRPr="00D206E1">
        <w:rPr>
          <w:rFonts w:ascii="Arial" w:hAnsi="Arial" w:cs="Arial" w:hint="cs"/>
          <w:b/>
          <w:bCs/>
          <w:sz w:val="32"/>
          <w:szCs w:val="32"/>
          <w:rtl/>
        </w:rPr>
        <w:t>ْ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ر.</w:t>
      </w:r>
    </w:p>
    <w:p w14:paraId="2CEDDE21" w14:textId="77777777" w:rsidR="00F8748A" w:rsidRPr="001E15C6" w:rsidRDefault="00F8748A" w:rsidP="00D206E1">
      <w:pPr>
        <w:spacing w:line="360" w:lineRule="auto"/>
        <w:jc w:val="center"/>
        <w:rPr>
          <w:rFonts w:ascii="Arial" w:hAnsi="Arial" w:cs="Arial"/>
          <w:b/>
          <w:bCs/>
          <w:color w:val="2507B9"/>
          <w:sz w:val="32"/>
          <w:szCs w:val="32"/>
          <w:u w:val="single"/>
          <w:rtl/>
        </w:rPr>
      </w:pPr>
      <w:r w:rsidRPr="001E15C6">
        <w:rPr>
          <w:rFonts w:ascii="Arial" w:hAnsi="Arial" w:cs="Arial"/>
          <w:b/>
          <w:bCs/>
          <w:color w:val="2507B9"/>
          <w:sz w:val="32"/>
          <w:szCs w:val="32"/>
          <w:u w:val="single"/>
          <w:rtl/>
        </w:rPr>
        <w:t>وخذها قاعدة</w:t>
      </w:r>
      <w:r w:rsidR="005F5900" w:rsidRPr="001E15C6">
        <w:rPr>
          <w:rFonts w:ascii="Arial" w:hAnsi="Arial" w:cs="Arial" w:hint="cs"/>
          <w:b/>
          <w:bCs/>
          <w:color w:val="2507B9"/>
          <w:sz w:val="32"/>
          <w:szCs w:val="32"/>
          <w:u w:val="single"/>
          <w:rtl/>
        </w:rPr>
        <w:t>:</w:t>
      </w:r>
      <w:r w:rsidRPr="001E15C6">
        <w:rPr>
          <w:rFonts w:ascii="Arial" w:hAnsi="Arial" w:cs="Arial"/>
          <w:b/>
          <w:bCs/>
          <w:color w:val="2507B9"/>
          <w:sz w:val="32"/>
          <w:szCs w:val="32"/>
          <w:u w:val="single"/>
          <w:rtl/>
        </w:rPr>
        <w:t xml:space="preserve"> ( لا يبط</w:t>
      </w:r>
      <w:r w:rsidR="005F5900" w:rsidRPr="001E15C6">
        <w:rPr>
          <w:rFonts w:ascii="Arial" w:hAnsi="Arial" w:cs="Arial" w:hint="cs"/>
          <w:b/>
          <w:bCs/>
          <w:color w:val="2507B9"/>
          <w:sz w:val="32"/>
          <w:szCs w:val="32"/>
          <w:u w:val="single"/>
          <w:rtl/>
        </w:rPr>
        <w:t>ُ</w:t>
      </w:r>
      <w:r w:rsidRPr="001E15C6">
        <w:rPr>
          <w:rFonts w:ascii="Arial" w:hAnsi="Arial" w:cs="Arial"/>
          <w:b/>
          <w:bCs/>
          <w:color w:val="2507B9"/>
          <w:sz w:val="32"/>
          <w:szCs w:val="32"/>
          <w:u w:val="single"/>
          <w:rtl/>
        </w:rPr>
        <w:t>ل</w:t>
      </w:r>
      <w:r w:rsidR="005F5900" w:rsidRPr="001E15C6">
        <w:rPr>
          <w:rFonts w:ascii="Arial" w:hAnsi="Arial" w:cs="Arial" w:hint="cs"/>
          <w:b/>
          <w:bCs/>
          <w:color w:val="2507B9"/>
          <w:sz w:val="32"/>
          <w:szCs w:val="32"/>
          <w:u w:val="single"/>
          <w:rtl/>
        </w:rPr>
        <w:t>ُ</w:t>
      </w:r>
      <w:r w:rsidRPr="001E15C6">
        <w:rPr>
          <w:rFonts w:ascii="Arial" w:hAnsi="Arial" w:cs="Arial"/>
          <w:b/>
          <w:bCs/>
          <w:color w:val="2507B9"/>
          <w:sz w:val="32"/>
          <w:szCs w:val="32"/>
          <w:u w:val="single"/>
          <w:rtl/>
        </w:rPr>
        <w:t xml:space="preserve"> الإحرام</w:t>
      </w:r>
      <w:r w:rsidR="005F5900" w:rsidRPr="001E15C6">
        <w:rPr>
          <w:rFonts w:ascii="Arial" w:hAnsi="Arial" w:cs="Arial" w:hint="cs"/>
          <w:b/>
          <w:bCs/>
          <w:color w:val="2507B9"/>
          <w:sz w:val="32"/>
          <w:szCs w:val="32"/>
          <w:u w:val="single"/>
          <w:rtl/>
        </w:rPr>
        <w:t>ُ</w:t>
      </w:r>
      <w:r w:rsidRPr="001E15C6">
        <w:rPr>
          <w:rFonts w:ascii="Arial" w:hAnsi="Arial" w:cs="Arial"/>
          <w:b/>
          <w:bCs/>
          <w:color w:val="2507B9"/>
          <w:sz w:val="32"/>
          <w:szCs w:val="32"/>
          <w:u w:val="single"/>
          <w:rtl/>
        </w:rPr>
        <w:t xml:space="preserve"> إلا بالردة )  .</w:t>
      </w:r>
    </w:p>
    <w:p w14:paraId="68ED3D31" w14:textId="77777777" w:rsidR="009A61B7" w:rsidRPr="00D206E1" w:rsidRDefault="009A61B7" w:rsidP="001E15C6">
      <w:pPr>
        <w:spacing w:line="360" w:lineRule="auto"/>
        <w:rPr>
          <w:rFonts w:ascii="Arial" w:hAnsi="Arial" w:cs="Arial"/>
          <w:b/>
          <w:bCs/>
          <w:color w:val="C00000"/>
          <w:sz w:val="32"/>
          <w:szCs w:val="32"/>
          <w:rtl/>
        </w:rPr>
      </w:pPr>
    </w:p>
    <w:p w14:paraId="70515F35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color w:val="C00000"/>
          <w:sz w:val="32"/>
          <w:szCs w:val="32"/>
          <w:rtl/>
        </w:rPr>
      </w:pP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>الشرط</w:t>
      </w:r>
      <w:r w:rsidR="007F385D" w:rsidRPr="00D206E1">
        <w:rPr>
          <w:rFonts w:ascii="Arial" w:hAnsi="Arial" w:cs="Arial" w:hint="cs"/>
          <w:b/>
          <w:bCs/>
          <w:color w:val="C00000"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 xml:space="preserve"> الثالث</w:t>
      </w:r>
      <w:r w:rsidR="007F385D" w:rsidRPr="00D206E1">
        <w:rPr>
          <w:rFonts w:ascii="Arial" w:hAnsi="Arial" w:cs="Arial" w:hint="cs"/>
          <w:b/>
          <w:bCs/>
          <w:color w:val="C00000"/>
          <w:sz w:val="32"/>
          <w:szCs w:val="32"/>
          <w:rtl/>
        </w:rPr>
        <w:t xml:space="preserve"> من شروط الحج</w:t>
      </w: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>:</w:t>
      </w:r>
      <w:r w:rsidR="007F385D" w:rsidRPr="00D206E1">
        <w:rPr>
          <w:rFonts w:ascii="Arial" w:hAnsi="Arial" w:cs="Arial" w:hint="cs"/>
          <w:b/>
          <w:bCs/>
          <w:color w:val="C00000"/>
          <w:sz w:val="32"/>
          <w:szCs w:val="32"/>
          <w:rtl/>
        </w:rPr>
        <w:t xml:space="preserve"> </w:t>
      </w: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>( البلوغ )</w:t>
      </w:r>
    </w:p>
    <w:p w14:paraId="7CBE6F5C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وضده الص</w:t>
      </w:r>
      <w:r w:rsidR="0089789E" w:rsidRPr="00D206E1">
        <w:rPr>
          <w:rFonts w:ascii="Arial" w:hAnsi="Arial" w:cs="Arial" w:hint="cs"/>
          <w:b/>
          <w:bCs/>
          <w:sz w:val="32"/>
          <w:szCs w:val="32"/>
          <w:rtl/>
        </w:rPr>
        <w:t>ِّ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غ</w:t>
      </w:r>
      <w:r w:rsidR="0089789E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ر، فالصغير</w:t>
      </w:r>
      <w:r w:rsidR="0089789E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لا يجب</w:t>
      </w:r>
      <w:r w:rsidR="0089789E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عليه الحج ولا يُجزئ</w:t>
      </w:r>
      <w:r w:rsidR="0089789E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هُ لو ح</w:t>
      </w:r>
      <w:r w:rsidR="0089789E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ج</w:t>
      </w:r>
      <w:r w:rsidR="0089789E" w:rsidRPr="00D206E1">
        <w:rPr>
          <w:rFonts w:ascii="Arial" w:hAnsi="Arial" w:cs="Arial" w:hint="cs"/>
          <w:b/>
          <w:bCs/>
          <w:sz w:val="32"/>
          <w:szCs w:val="32"/>
          <w:rtl/>
        </w:rPr>
        <w:t>َّ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عن ح</w:t>
      </w:r>
      <w:r w:rsidR="0089789E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ج</w:t>
      </w:r>
      <w:r w:rsidR="0089789E" w:rsidRPr="00D206E1">
        <w:rPr>
          <w:rFonts w:ascii="Arial" w:hAnsi="Arial" w:cs="Arial" w:hint="cs"/>
          <w:b/>
          <w:bCs/>
          <w:sz w:val="32"/>
          <w:szCs w:val="32"/>
          <w:rtl/>
        </w:rPr>
        <w:t>َّ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ة</w:t>
      </w:r>
      <w:r w:rsidR="0089789E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الإسلام لكن ي</w:t>
      </w:r>
      <w:r w:rsidR="0089789E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ص</w:t>
      </w:r>
      <w:r w:rsidR="0089789E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ح</w:t>
      </w:r>
      <w:r w:rsidR="0089789E" w:rsidRPr="00D206E1">
        <w:rPr>
          <w:rFonts w:ascii="Arial" w:hAnsi="Arial" w:cs="Arial" w:hint="cs"/>
          <w:b/>
          <w:bCs/>
          <w:sz w:val="32"/>
          <w:szCs w:val="32"/>
          <w:rtl/>
        </w:rPr>
        <w:t>ُّ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منه.</w:t>
      </w:r>
    </w:p>
    <w:p w14:paraId="30C3070C" w14:textId="77777777" w:rsidR="0089789E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والدليل على عدم الوجوب</w:t>
      </w:r>
      <w:r w:rsidR="0089789E" w:rsidRPr="00D206E1">
        <w:rPr>
          <w:rFonts w:ascii="Arial" w:hAnsi="Arial" w:cs="Arial" w:hint="cs"/>
          <w:b/>
          <w:bCs/>
          <w:sz w:val="32"/>
          <w:szCs w:val="32"/>
          <w:rtl/>
        </w:rPr>
        <w:t>:</w:t>
      </w:r>
    </w:p>
    <w:p w14:paraId="44F21D1E" w14:textId="03E9F703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قوله </w:t>
      </w:r>
      <w:r w:rsidR="0089789E" w:rsidRPr="00D206E1">
        <w:rPr>
          <w:rFonts w:ascii="Arabic Typesetting" w:hAnsi="Arabic Typesetting" w:cs="Arabic Typesetting"/>
          <w:b/>
          <w:bCs/>
          <w:sz w:val="32"/>
          <w:szCs w:val="32"/>
          <w:rtl/>
        </w:rPr>
        <w:t>ﷺ</w:t>
      </w:r>
      <w:r w:rsidR="0089789E" w:rsidRPr="00D206E1">
        <w:rPr>
          <w:rFonts w:ascii="Arial" w:hAnsi="Arial" w:cs="Arial" w:hint="cs"/>
          <w:b/>
          <w:bCs/>
          <w:sz w:val="32"/>
          <w:szCs w:val="32"/>
          <w:rtl/>
        </w:rPr>
        <w:t xml:space="preserve">: 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(ر</w:t>
      </w:r>
      <w:r w:rsidR="0089789E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ف</w:t>
      </w:r>
      <w:r w:rsidR="0089789E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ع</w:t>
      </w:r>
      <w:r w:rsidR="0089789E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القلم</w:t>
      </w:r>
      <w:r w:rsidR="0089789E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عن ثلاثة) وذكر منها ( الصغير حتى يبلغ ).</w:t>
      </w:r>
    </w:p>
    <w:p w14:paraId="1753E5DC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وأما الدليل على عدم الإجزاء عن حجة الإسلام :</w:t>
      </w:r>
    </w:p>
    <w:p w14:paraId="08A5FA39" w14:textId="41B5EA08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قول ابن عباس مرفوعاً وموقوفا:</w:t>
      </w:r>
    </w:p>
    <w:p w14:paraId="627D1341" w14:textId="7AE01ABB" w:rsidR="0089789E" w:rsidRPr="00D206E1" w:rsidRDefault="0089789E" w:rsidP="00D206E1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D206E1">
        <w:rPr>
          <w:rStyle w:val="a7"/>
          <w:rFonts w:hint="cs"/>
          <w:sz w:val="32"/>
          <w:szCs w:val="32"/>
          <w:rtl/>
        </w:rPr>
        <w:t>(</w:t>
      </w:r>
      <w:r w:rsidRPr="00D206E1">
        <w:rPr>
          <w:rStyle w:val="a7"/>
          <w:sz w:val="32"/>
          <w:szCs w:val="32"/>
        </w:rPr>
        <w:t> 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أيُّما صبيٍّ حجَّ ثم بلغ الحِنْثَ فعليهِ أن يَحُجَّ حجَّةً أخرى،</w:t>
      </w:r>
      <w:r w:rsidRPr="00D206E1">
        <w:rPr>
          <w:rFonts w:ascii="Arial" w:hAnsi="Arial" w:cs="Arial" w:hint="cs"/>
          <w:b/>
          <w:bCs/>
          <w:sz w:val="32"/>
          <w:szCs w:val="32"/>
          <w:rtl/>
        </w:rPr>
        <w:t xml:space="preserve"> 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وأيُّما عبدٍ حجَّ ثم أُعْتِقَ ، فعليهِ حجَّةٌ أخرى</w:t>
      </w:r>
      <w:r w:rsidRPr="00D206E1">
        <w:rPr>
          <w:rFonts w:ascii="Arial" w:hAnsi="Arial" w:cs="Arial" w:hint="cs"/>
          <w:b/>
          <w:bCs/>
          <w:sz w:val="32"/>
          <w:szCs w:val="32"/>
          <w:rtl/>
        </w:rPr>
        <w:t>)</w:t>
      </w:r>
    </w:p>
    <w:p w14:paraId="73588771" w14:textId="77777777" w:rsidR="0089789E" w:rsidRPr="00D206E1" w:rsidRDefault="0089789E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</w:p>
    <w:p w14:paraId="2650EA4C" w14:textId="1B6B6D47" w:rsidR="00F8748A" w:rsidRPr="001E15C6" w:rsidRDefault="00F8748A" w:rsidP="00D206E1">
      <w:pPr>
        <w:spacing w:line="360" w:lineRule="auto"/>
        <w:jc w:val="center"/>
        <w:rPr>
          <w:rFonts w:ascii="Arial" w:hAnsi="Arial" w:cs="Arial"/>
          <w:b/>
          <w:bCs/>
          <w:color w:val="2507B9"/>
          <w:sz w:val="32"/>
          <w:szCs w:val="32"/>
          <w:u w:val="single"/>
          <w:rtl/>
        </w:rPr>
      </w:pPr>
      <w:r w:rsidRPr="001E15C6">
        <w:rPr>
          <w:rFonts w:ascii="Arial" w:hAnsi="Arial" w:cs="Arial"/>
          <w:b/>
          <w:bCs/>
          <w:color w:val="2507B9"/>
          <w:sz w:val="32"/>
          <w:szCs w:val="32"/>
          <w:u w:val="single"/>
          <w:rtl/>
        </w:rPr>
        <w:t>والبلوغ يحص</w:t>
      </w:r>
      <w:r w:rsidR="006472B2" w:rsidRPr="001E15C6">
        <w:rPr>
          <w:rFonts w:ascii="Arial" w:hAnsi="Arial" w:cs="Arial" w:hint="cs"/>
          <w:b/>
          <w:bCs/>
          <w:color w:val="2507B9"/>
          <w:sz w:val="32"/>
          <w:szCs w:val="32"/>
          <w:u w:val="single"/>
          <w:rtl/>
        </w:rPr>
        <w:t>ُ</w:t>
      </w:r>
      <w:r w:rsidRPr="001E15C6">
        <w:rPr>
          <w:rFonts w:ascii="Arial" w:hAnsi="Arial" w:cs="Arial"/>
          <w:b/>
          <w:bCs/>
          <w:color w:val="2507B9"/>
          <w:sz w:val="32"/>
          <w:szCs w:val="32"/>
          <w:u w:val="single"/>
          <w:rtl/>
        </w:rPr>
        <w:t>ل</w:t>
      </w:r>
      <w:r w:rsidR="006472B2" w:rsidRPr="001E15C6">
        <w:rPr>
          <w:rFonts w:ascii="Arial" w:hAnsi="Arial" w:cs="Arial" w:hint="cs"/>
          <w:b/>
          <w:bCs/>
          <w:color w:val="2507B9"/>
          <w:sz w:val="32"/>
          <w:szCs w:val="32"/>
          <w:u w:val="single"/>
          <w:rtl/>
        </w:rPr>
        <w:t>ُ</w:t>
      </w:r>
      <w:r w:rsidRPr="001E15C6">
        <w:rPr>
          <w:rFonts w:ascii="Arial" w:hAnsi="Arial" w:cs="Arial"/>
          <w:b/>
          <w:bCs/>
          <w:color w:val="2507B9"/>
          <w:sz w:val="32"/>
          <w:szCs w:val="32"/>
          <w:u w:val="single"/>
          <w:rtl/>
        </w:rPr>
        <w:t xml:space="preserve"> بواحد</w:t>
      </w:r>
      <w:r w:rsidR="006472B2" w:rsidRPr="001E15C6">
        <w:rPr>
          <w:rFonts w:ascii="Arial" w:hAnsi="Arial" w:cs="Arial" w:hint="cs"/>
          <w:b/>
          <w:bCs/>
          <w:color w:val="2507B9"/>
          <w:sz w:val="32"/>
          <w:szCs w:val="32"/>
          <w:u w:val="single"/>
          <w:rtl/>
        </w:rPr>
        <w:t>ٍ</w:t>
      </w:r>
      <w:r w:rsidRPr="001E15C6">
        <w:rPr>
          <w:rFonts w:ascii="Arial" w:hAnsi="Arial" w:cs="Arial"/>
          <w:b/>
          <w:bCs/>
          <w:color w:val="2507B9"/>
          <w:sz w:val="32"/>
          <w:szCs w:val="32"/>
          <w:u w:val="single"/>
          <w:rtl/>
        </w:rPr>
        <w:t xml:space="preserve"> من ثلاثة</w:t>
      </w:r>
      <w:r w:rsidR="005625BC" w:rsidRPr="001E15C6">
        <w:rPr>
          <w:rFonts w:ascii="Arial" w:hAnsi="Arial" w:cs="Arial" w:hint="cs"/>
          <w:b/>
          <w:bCs/>
          <w:color w:val="2507B9"/>
          <w:sz w:val="32"/>
          <w:szCs w:val="32"/>
          <w:u w:val="single"/>
          <w:rtl/>
        </w:rPr>
        <w:t>ِ</w:t>
      </w:r>
      <w:r w:rsidRPr="001E15C6">
        <w:rPr>
          <w:rFonts w:ascii="Arial" w:hAnsi="Arial" w:cs="Arial"/>
          <w:b/>
          <w:bCs/>
          <w:color w:val="2507B9"/>
          <w:sz w:val="32"/>
          <w:szCs w:val="32"/>
          <w:u w:val="single"/>
          <w:rtl/>
        </w:rPr>
        <w:t xml:space="preserve"> أشياء </w:t>
      </w:r>
      <w:r w:rsidR="005625BC" w:rsidRPr="001E15C6">
        <w:rPr>
          <w:rFonts w:ascii="Arial" w:hAnsi="Arial" w:cs="Arial" w:hint="cs"/>
          <w:b/>
          <w:bCs/>
          <w:color w:val="2507B9"/>
          <w:sz w:val="32"/>
          <w:szCs w:val="32"/>
          <w:u w:val="single"/>
          <w:rtl/>
        </w:rPr>
        <w:t>-</w:t>
      </w:r>
      <w:r w:rsidRPr="001E15C6">
        <w:rPr>
          <w:rFonts w:ascii="Arial" w:hAnsi="Arial" w:cs="Arial"/>
          <w:b/>
          <w:bCs/>
          <w:color w:val="2507B9"/>
          <w:sz w:val="32"/>
          <w:szCs w:val="32"/>
          <w:u w:val="single"/>
          <w:rtl/>
        </w:rPr>
        <w:t>هذا للذكر</w:t>
      </w:r>
      <w:r w:rsidR="005625BC" w:rsidRPr="001E15C6">
        <w:rPr>
          <w:rFonts w:ascii="Arial" w:hAnsi="Arial" w:cs="Arial" w:hint="cs"/>
          <w:b/>
          <w:bCs/>
          <w:color w:val="2507B9"/>
          <w:sz w:val="32"/>
          <w:szCs w:val="32"/>
          <w:u w:val="single"/>
          <w:rtl/>
        </w:rPr>
        <w:t>-</w:t>
      </w:r>
      <w:r w:rsidRPr="001E15C6">
        <w:rPr>
          <w:rFonts w:ascii="Arial" w:hAnsi="Arial" w:cs="Arial"/>
          <w:b/>
          <w:bCs/>
          <w:color w:val="2507B9"/>
          <w:sz w:val="32"/>
          <w:szCs w:val="32"/>
          <w:u w:val="single"/>
          <w:rtl/>
        </w:rPr>
        <w:t xml:space="preserve"> أو بواحد</w:t>
      </w:r>
      <w:r w:rsidR="005625BC" w:rsidRPr="001E15C6">
        <w:rPr>
          <w:rFonts w:ascii="Arial" w:hAnsi="Arial" w:cs="Arial" w:hint="cs"/>
          <w:b/>
          <w:bCs/>
          <w:color w:val="2507B9"/>
          <w:sz w:val="32"/>
          <w:szCs w:val="32"/>
          <w:u w:val="single"/>
          <w:rtl/>
        </w:rPr>
        <w:t>ٍ</w:t>
      </w:r>
      <w:r w:rsidRPr="001E15C6">
        <w:rPr>
          <w:rFonts w:ascii="Arial" w:hAnsi="Arial" w:cs="Arial"/>
          <w:b/>
          <w:bCs/>
          <w:color w:val="2507B9"/>
          <w:sz w:val="32"/>
          <w:szCs w:val="32"/>
          <w:u w:val="single"/>
          <w:rtl/>
        </w:rPr>
        <w:t xml:space="preserve"> من أربعة</w:t>
      </w:r>
      <w:r w:rsidR="005625BC" w:rsidRPr="001E15C6">
        <w:rPr>
          <w:rFonts w:ascii="Arial" w:hAnsi="Arial" w:cs="Arial" w:hint="cs"/>
          <w:b/>
          <w:bCs/>
          <w:color w:val="2507B9"/>
          <w:sz w:val="32"/>
          <w:szCs w:val="32"/>
          <w:u w:val="single"/>
          <w:rtl/>
        </w:rPr>
        <w:t>ِ</w:t>
      </w:r>
      <w:r w:rsidRPr="001E15C6">
        <w:rPr>
          <w:rFonts w:ascii="Arial" w:hAnsi="Arial" w:cs="Arial"/>
          <w:b/>
          <w:bCs/>
          <w:color w:val="2507B9"/>
          <w:sz w:val="32"/>
          <w:szCs w:val="32"/>
          <w:u w:val="single"/>
          <w:rtl/>
        </w:rPr>
        <w:t xml:space="preserve"> أشياء </w:t>
      </w:r>
      <w:r w:rsidR="005625BC" w:rsidRPr="001E15C6">
        <w:rPr>
          <w:rFonts w:ascii="Arial" w:hAnsi="Arial" w:cs="Arial" w:hint="cs"/>
          <w:b/>
          <w:bCs/>
          <w:color w:val="2507B9"/>
          <w:sz w:val="32"/>
          <w:szCs w:val="32"/>
          <w:u w:val="single"/>
          <w:rtl/>
        </w:rPr>
        <w:t>-</w:t>
      </w:r>
      <w:r w:rsidRPr="001E15C6">
        <w:rPr>
          <w:rFonts w:ascii="Arial" w:hAnsi="Arial" w:cs="Arial"/>
          <w:b/>
          <w:bCs/>
          <w:color w:val="2507B9"/>
          <w:sz w:val="32"/>
          <w:szCs w:val="32"/>
          <w:u w:val="single"/>
          <w:rtl/>
        </w:rPr>
        <w:t>وهذا للأنثى</w:t>
      </w:r>
      <w:r w:rsidR="005625BC" w:rsidRPr="001E15C6">
        <w:rPr>
          <w:rFonts w:ascii="Arial" w:hAnsi="Arial" w:cs="Arial" w:hint="cs"/>
          <w:b/>
          <w:bCs/>
          <w:color w:val="2507B9"/>
          <w:sz w:val="32"/>
          <w:szCs w:val="32"/>
          <w:u w:val="single"/>
          <w:rtl/>
        </w:rPr>
        <w:t>-</w:t>
      </w:r>
      <w:r w:rsidR="001E15C6" w:rsidRPr="001E15C6">
        <w:rPr>
          <w:rFonts w:ascii="Arial" w:hAnsi="Arial" w:cs="Arial" w:hint="cs"/>
          <w:b/>
          <w:bCs/>
          <w:color w:val="2507B9"/>
          <w:sz w:val="32"/>
          <w:szCs w:val="32"/>
          <w:u w:val="single"/>
          <w:rtl/>
        </w:rPr>
        <w:t xml:space="preserve"> :</w:t>
      </w:r>
    </w:p>
    <w:p w14:paraId="09391CFC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color w:val="C00000"/>
          <w:sz w:val="32"/>
          <w:szCs w:val="32"/>
          <w:rtl/>
        </w:rPr>
      </w:pP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>فعلامات البلوغ عند الذكر</w:t>
      </w:r>
      <w:r w:rsidR="005625BC" w:rsidRPr="00D206E1">
        <w:rPr>
          <w:rFonts w:ascii="Arial" w:hAnsi="Arial" w:cs="Arial" w:hint="cs"/>
          <w:b/>
          <w:bCs/>
          <w:color w:val="C00000"/>
          <w:sz w:val="32"/>
          <w:szCs w:val="32"/>
          <w:rtl/>
        </w:rPr>
        <w:t>:</w:t>
      </w:r>
    </w:p>
    <w:p w14:paraId="6F19ABF0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1. إنزال</w:t>
      </w:r>
      <w:r w:rsidR="003753AC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المني باحتلام</w:t>
      </w:r>
      <w:r w:rsidR="00D402C8" w:rsidRPr="00D206E1">
        <w:rPr>
          <w:rFonts w:ascii="Arial" w:hAnsi="Arial" w:cs="Arial" w:hint="cs"/>
          <w:b/>
          <w:bCs/>
          <w:sz w:val="32"/>
          <w:szCs w:val="32"/>
          <w:rtl/>
        </w:rPr>
        <w:t>ٍ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أو غيره</w:t>
      </w:r>
    </w:p>
    <w:p w14:paraId="46E5FF76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2. نبات</w:t>
      </w:r>
      <w:r w:rsidR="00D402C8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الشعر الخ</w:t>
      </w:r>
      <w:r w:rsidR="00D402C8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ش</w:t>
      </w:r>
      <w:r w:rsidR="00D402C8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ن ح</w:t>
      </w:r>
      <w:r w:rsidR="00D402C8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ول</w:t>
      </w:r>
      <w:r w:rsidR="00D402C8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الق</w:t>
      </w:r>
      <w:r w:rsidR="00D402C8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ب</w:t>
      </w:r>
      <w:r w:rsidR="00D402C8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ل</w:t>
      </w:r>
    </w:p>
    <w:p w14:paraId="008633A7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3. تمام خمس</w:t>
      </w:r>
      <w:r w:rsidR="001D150F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عشرة</w:t>
      </w:r>
      <w:r w:rsidR="001D150F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سنة</w:t>
      </w:r>
      <w:r w:rsidR="001D150F" w:rsidRPr="00D206E1">
        <w:rPr>
          <w:rFonts w:ascii="Arial" w:hAnsi="Arial" w:cs="Arial" w:hint="cs"/>
          <w:b/>
          <w:bCs/>
          <w:sz w:val="32"/>
          <w:szCs w:val="32"/>
          <w:rtl/>
        </w:rPr>
        <w:t>،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ويمكن أن يبلغ</w:t>
      </w:r>
      <w:r w:rsidR="001D150F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قبل ذلك.</w:t>
      </w:r>
    </w:p>
    <w:p w14:paraId="1BA45767" w14:textId="0BAA09D0" w:rsidR="009D1B46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color w:val="C00000"/>
          <w:sz w:val="32"/>
          <w:szCs w:val="32"/>
          <w:rtl/>
        </w:rPr>
      </w:pP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>أما علامات البلوغ عند الأنثى فهي</w:t>
      </w:r>
      <w:r w:rsidR="009D1B46" w:rsidRPr="00D206E1">
        <w:rPr>
          <w:rFonts w:ascii="Arial" w:hAnsi="Arial" w:cs="Arial" w:hint="cs"/>
          <w:b/>
          <w:bCs/>
          <w:color w:val="C00000"/>
          <w:sz w:val="32"/>
          <w:szCs w:val="32"/>
          <w:rtl/>
        </w:rPr>
        <w:t>:</w:t>
      </w:r>
      <w:r w:rsidR="00D206E1">
        <w:rPr>
          <w:rFonts w:ascii="Arial" w:hAnsi="Arial" w:cs="Arial" w:hint="cs"/>
          <w:b/>
          <w:bCs/>
          <w:color w:val="C00000"/>
          <w:sz w:val="32"/>
          <w:szCs w:val="32"/>
          <w:rtl/>
        </w:rPr>
        <w:t xml:space="preserve"> 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الثلاث المتقدمة مع زيادة الحيض</w:t>
      </w:r>
      <w:r w:rsidR="009D1B46" w:rsidRPr="00D206E1">
        <w:rPr>
          <w:rFonts w:ascii="Arial" w:hAnsi="Arial" w:cs="Arial" w:hint="cs"/>
          <w:b/>
          <w:bCs/>
          <w:sz w:val="32"/>
          <w:szCs w:val="32"/>
          <w:rtl/>
        </w:rPr>
        <w:t>.</w:t>
      </w:r>
    </w:p>
    <w:p w14:paraId="0AB9BF19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lastRenderedPageBreak/>
        <w:t>وبعض</w:t>
      </w:r>
      <w:r w:rsidR="009D1B46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هم يزيد</w:t>
      </w:r>
      <w:r w:rsidR="009D1B46" w:rsidRPr="00D206E1">
        <w:rPr>
          <w:rFonts w:ascii="Arial" w:hAnsi="Arial" w:cs="Arial" w:hint="cs"/>
          <w:b/>
          <w:bCs/>
          <w:sz w:val="32"/>
          <w:szCs w:val="32"/>
          <w:rtl/>
        </w:rPr>
        <w:t>: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علامة</w:t>
      </w:r>
      <w:r w:rsidR="009D1B46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الحمل</w:t>
      </w:r>
      <w:r w:rsidR="009D1B46" w:rsidRPr="00D206E1">
        <w:rPr>
          <w:rFonts w:ascii="Arial" w:hAnsi="Arial" w:cs="Arial" w:hint="cs"/>
          <w:b/>
          <w:bCs/>
          <w:sz w:val="32"/>
          <w:szCs w:val="32"/>
          <w:rtl/>
        </w:rPr>
        <w:t>،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ولكن</w:t>
      </w:r>
      <w:r w:rsidR="009D1B46" w:rsidRPr="00D206E1">
        <w:rPr>
          <w:rFonts w:ascii="Arial" w:hAnsi="Arial" w:cs="Arial" w:hint="cs"/>
          <w:b/>
          <w:bCs/>
          <w:sz w:val="32"/>
          <w:szCs w:val="32"/>
          <w:rtl/>
        </w:rPr>
        <w:t>َّ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الصحيح أن الحمل ليس بعلامة لأن الحمل</w:t>
      </w:r>
      <w:r w:rsidR="009D1B46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ي</w:t>
      </w:r>
      <w:r w:rsidR="009D1B46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س</w:t>
      </w:r>
      <w:r w:rsidR="009D1B46" w:rsidRPr="00D206E1">
        <w:rPr>
          <w:rFonts w:ascii="Arial" w:hAnsi="Arial" w:cs="Arial" w:hint="cs"/>
          <w:b/>
          <w:bCs/>
          <w:sz w:val="32"/>
          <w:szCs w:val="32"/>
          <w:rtl/>
        </w:rPr>
        <w:t>ْ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ب</w:t>
      </w:r>
      <w:r w:rsidR="009D1B46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ق</w:t>
      </w:r>
      <w:r w:rsidR="009D1B46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ه</w:t>
      </w:r>
      <w:r w:rsidR="009D1B46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علامة</w:t>
      </w:r>
      <w:r w:rsidR="009D1B46" w:rsidRPr="00D206E1">
        <w:rPr>
          <w:rFonts w:ascii="Arial" w:hAnsi="Arial" w:cs="Arial" w:hint="cs"/>
          <w:b/>
          <w:bCs/>
          <w:sz w:val="32"/>
          <w:szCs w:val="32"/>
          <w:rtl/>
        </w:rPr>
        <w:t>ٌ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أخرى وهي</w:t>
      </w:r>
      <w:r w:rsidR="009D1B46" w:rsidRPr="00D206E1">
        <w:rPr>
          <w:rFonts w:ascii="Arial" w:hAnsi="Arial" w:cs="Arial" w:hint="cs"/>
          <w:b/>
          <w:bCs/>
          <w:sz w:val="32"/>
          <w:szCs w:val="32"/>
          <w:rtl/>
        </w:rPr>
        <w:t xml:space="preserve"> علامةُ: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إنزال</w:t>
      </w:r>
      <w:r w:rsidR="009D1B46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الم</w:t>
      </w:r>
      <w:r w:rsidR="009D1B46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ن</w:t>
      </w:r>
      <w:r w:rsidR="009D1B46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ي</w:t>
      </w:r>
      <w:r w:rsidR="009D1B46" w:rsidRPr="00D206E1">
        <w:rPr>
          <w:rFonts w:ascii="Arial" w:hAnsi="Arial" w:cs="Arial" w:hint="cs"/>
          <w:b/>
          <w:bCs/>
          <w:sz w:val="32"/>
          <w:szCs w:val="32"/>
          <w:rtl/>
        </w:rPr>
        <w:t>ّ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.</w:t>
      </w:r>
    </w:p>
    <w:p w14:paraId="12E4C9CC" w14:textId="77777777" w:rsidR="009A61B7" w:rsidRPr="00D206E1" w:rsidRDefault="009A61B7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</w:p>
    <w:p w14:paraId="6E1E54EC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color w:val="C00000"/>
          <w:sz w:val="32"/>
          <w:szCs w:val="32"/>
          <w:rtl/>
        </w:rPr>
      </w:pP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>ولو قال قائل: هل يمكن أن يحج م</w:t>
      </w:r>
      <w:r w:rsidR="00BB2F09" w:rsidRPr="00D206E1">
        <w:rPr>
          <w:rFonts w:ascii="Arial" w:hAnsi="Arial" w:cs="Arial" w:hint="cs"/>
          <w:b/>
          <w:bCs/>
          <w:color w:val="C00000"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>ن ع</w:t>
      </w:r>
      <w:r w:rsidR="00BB2F09" w:rsidRPr="00D206E1">
        <w:rPr>
          <w:rFonts w:ascii="Arial" w:hAnsi="Arial" w:cs="Arial" w:hint="cs"/>
          <w:b/>
          <w:bCs/>
          <w:color w:val="C00000"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>م</w:t>
      </w:r>
      <w:r w:rsidR="00BB2F09" w:rsidRPr="00D206E1">
        <w:rPr>
          <w:rFonts w:ascii="Arial" w:hAnsi="Arial" w:cs="Arial" w:hint="cs"/>
          <w:b/>
          <w:bCs/>
          <w:color w:val="C00000"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>ر</w:t>
      </w:r>
      <w:r w:rsidR="00BB2F09" w:rsidRPr="00D206E1">
        <w:rPr>
          <w:rFonts w:ascii="Arial" w:hAnsi="Arial" w:cs="Arial" w:hint="cs"/>
          <w:b/>
          <w:bCs/>
          <w:color w:val="C00000"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>ه</w:t>
      </w:r>
      <w:r w:rsidR="00BB2F09" w:rsidRPr="00D206E1">
        <w:rPr>
          <w:rFonts w:ascii="Arial" w:hAnsi="Arial" w:cs="Arial" w:hint="cs"/>
          <w:b/>
          <w:bCs/>
          <w:color w:val="C00000"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 xml:space="preserve"> يوم أو ساعة؟</w:t>
      </w:r>
    </w:p>
    <w:p w14:paraId="1CACDC52" w14:textId="77777777" w:rsidR="00BB2F09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الجواب/ نعم وي</w:t>
      </w:r>
      <w:r w:rsidR="00BB2F09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ص</w:t>
      </w:r>
      <w:r w:rsidR="00BB2F09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ح</w:t>
      </w:r>
      <w:r w:rsidR="00BB2F09" w:rsidRPr="00D206E1">
        <w:rPr>
          <w:rFonts w:ascii="Arial" w:hAnsi="Arial" w:cs="Arial" w:hint="cs"/>
          <w:b/>
          <w:bCs/>
          <w:sz w:val="32"/>
          <w:szCs w:val="32"/>
          <w:rtl/>
        </w:rPr>
        <w:t>،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والدليل</w:t>
      </w:r>
      <w:r w:rsidR="00BB2F09" w:rsidRPr="00D206E1">
        <w:rPr>
          <w:rFonts w:ascii="Arial" w:hAnsi="Arial" w:cs="Arial" w:hint="cs"/>
          <w:b/>
          <w:bCs/>
          <w:sz w:val="32"/>
          <w:szCs w:val="32"/>
          <w:rtl/>
        </w:rPr>
        <w:t>:</w:t>
      </w:r>
    </w:p>
    <w:p w14:paraId="2E8CEF8F" w14:textId="77777777" w:rsidR="00BB2F09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ع</w:t>
      </w:r>
      <w:r w:rsidR="00BB2F09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موم جواب النبي </w:t>
      </w:r>
      <w:r w:rsidR="00BB2F09" w:rsidRPr="00D206E1">
        <w:rPr>
          <w:rFonts w:ascii="Arabic Typesetting" w:hAnsi="Arabic Typesetting" w:cs="Arabic Typesetting"/>
          <w:b/>
          <w:bCs/>
          <w:sz w:val="32"/>
          <w:szCs w:val="32"/>
          <w:rtl/>
        </w:rPr>
        <w:t>ﷺ</w:t>
      </w:r>
      <w:r w:rsidR="00BB2F09" w:rsidRPr="00D206E1">
        <w:rPr>
          <w:rFonts w:ascii="Arial" w:hAnsi="Arial" w:cs="Arial"/>
          <w:b/>
          <w:bCs/>
          <w:sz w:val="32"/>
          <w:szCs w:val="32"/>
          <w:rtl/>
        </w:rPr>
        <w:t xml:space="preserve"> 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لتلك المرأة التي رفعت صبياً ألهذا حج؟</w:t>
      </w:r>
    </w:p>
    <w:p w14:paraId="6FCF1C82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فقال </w:t>
      </w:r>
      <w:r w:rsidR="00BB2F09" w:rsidRPr="00D206E1">
        <w:rPr>
          <w:rFonts w:ascii="Arabic Typesetting" w:hAnsi="Arabic Typesetting" w:cs="Arabic Typesetting"/>
          <w:b/>
          <w:bCs/>
          <w:sz w:val="32"/>
          <w:szCs w:val="32"/>
          <w:rtl/>
        </w:rPr>
        <w:t>ﷺ</w:t>
      </w:r>
      <w:r w:rsidR="00BB2F09" w:rsidRPr="00D206E1">
        <w:rPr>
          <w:rFonts w:ascii="Arabic Typesetting" w:hAnsi="Arabic Typesetting" w:cs="Arabic Typesetting" w:hint="cs"/>
          <w:b/>
          <w:bCs/>
          <w:sz w:val="32"/>
          <w:szCs w:val="32"/>
          <w:rtl/>
        </w:rPr>
        <w:t xml:space="preserve">: </w:t>
      </w:r>
      <w:r w:rsidR="00BB2F09" w:rsidRPr="00D206E1">
        <w:rPr>
          <w:rFonts w:ascii="Arial" w:hAnsi="Arial" w:cs="Arial" w:hint="cs"/>
          <w:b/>
          <w:bCs/>
          <w:sz w:val="32"/>
          <w:szCs w:val="32"/>
          <w:rtl/>
        </w:rPr>
        <w:t>(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نعم ولك</w:t>
      </w:r>
      <w:r w:rsidR="00BB2F09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أجر) أخرجه مسلم.</w:t>
      </w:r>
    </w:p>
    <w:p w14:paraId="7785A614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فيستوي في الحج المميز وغير</w:t>
      </w:r>
      <w:r w:rsidR="00835F02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الم</w:t>
      </w:r>
      <w:r w:rsidR="00835F02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م</w:t>
      </w:r>
      <w:r w:rsidR="00835F02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يز</w:t>
      </w:r>
      <w:r w:rsidR="00835F02" w:rsidRPr="00D206E1">
        <w:rPr>
          <w:rFonts w:ascii="Arial" w:hAnsi="Arial" w:cs="Arial" w:hint="cs"/>
          <w:b/>
          <w:bCs/>
          <w:sz w:val="32"/>
          <w:szCs w:val="32"/>
          <w:rtl/>
        </w:rPr>
        <w:t>،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بخلاف</w:t>
      </w:r>
      <w:r w:rsidR="00835F02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سائر</w:t>
      </w:r>
      <w:r w:rsidR="00835F02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العبادات كالصلاة</w:t>
      </w:r>
      <w:r w:rsidR="00835F02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والصيام</w:t>
      </w:r>
      <w:r w:rsidR="00835F02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ونحوها في</w:t>
      </w:r>
      <w:r w:rsidR="00835F02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شت</w:t>
      </w:r>
      <w:r w:rsidR="00835F02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ر</w:t>
      </w:r>
      <w:r w:rsidR="00835F02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ط</w:t>
      </w:r>
      <w:r w:rsidR="00835F02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فيها التمييز فمن دون</w:t>
      </w:r>
      <w:r w:rsidR="00835F02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التمييز صلات</w:t>
      </w:r>
      <w:r w:rsidR="00835F02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ه</w:t>
      </w:r>
      <w:r w:rsidR="00835F02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لا ت</w:t>
      </w:r>
      <w:r w:rsidR="00835F02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ص</w:t>
      </w:r>
      <w:r w:rsidR="00835F02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ح، صيام</w:t>
      </w:r>
      <w:r w:rsidR="00835F02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ه لا ي</w:t>
      </w:r>
      <w:r w:rsidR="00835F02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ص</w:t>
      </w:r>
      <w:r w:rsidR="00835F02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ح</w:t>
      </w:r>
      <w:r w:rsidR="00835F02" w:rsidRPr="00D206E1">
        <w:rPr>
          <w:rFonts w:ascii="Arial" w:hAnsi="Arial" w:cs="Arial" w:hint="cs"/>
          <w:b/>
          <w:bCs/>
          <w:sz w:val="32"/>
          <w:szCs w:val="32"/>
          <w:rtl/>
        </w:rPr>
        <w:t>،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وهكذا شأن</w:t>
      </w:r>
      <w:r w:rsidR="00835F02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سائر</w:t>
      </w:r>
      <w:r w:rsidR="00835F02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العبادات ما عدا الحج.</w:t>
      </w:r>
    </w:p>
    <w:p w14:paraId="5D413B09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color w:val="C00000"/>
          <w:sz w:val="32"/>
          <w:szCs w:val="32"/>
          <w:rtl/>
        </w:rPr>
      </w:pP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>ثم لو قال قائل: كيف يحرم الصبي؟</w:t>
      </w:r>
    </w:p>
    <w:p w14:paraId="2A82A628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الجواب: يقال إن كان م</w:t>
      </w:r>
      <w:r w:rsidR="00384A46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م</w:t>
      </w:r>
      <w:r w:rsidR="00384A46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يزاً فيأمره و</w:t>
      </w:r>
      <w:r w:rsidR="00384A46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لي</w:t>
      </w:r>
      <w:r w:rsidR="00384A46" w:rsidRPr="00D206E1">
        <w:rPr>
          <w:rFonts w:ascii="Arial" w:hAnsi="Arial" w:cs="Arial" w:hint="cs"/>
          <w:b/>
          <w:bCs/>
          <w:sz w:val="32"/>
          <w:szCs w:val="32"/>
          <w:rtl/>
        </w:rPr>
        <w:t>ُّ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ه</w:t>
      </w:r>
      <w:r w:rsidR="00384A46" w:rsidRPr="00D206E1">
        <w:rPr>
          <w:rFonts w:ascii="Arial" w:hAnsi="Arial" w:cs="Arial" w:hint="cs"/>
          <w:b/>
          <w:bCs/>
          <w:sz w:val="32"/>
          <w:szCs w:val="32"/>
          <w:rtl/>
        </w:rPr>
        <w:t>ُ،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وإن كان غير</w:t>
      </w:r>
      <w:r w:rsidR="00384A46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مميز فينوي عنه ولي</w:t>
      </w:r>
      <w:r w:rsidR="00384A46" w:rsidRPr="00D206E1">
        <w:rPr>
          <w:rFonts w:ascii="Arial" w:hAnsi="Arial" w:cs="Arial" w:hint="cs"/>
          <w:b/>
          <w:bCs/>
          <w:sz w:val="32"/>
          <w:szCs w:val="32"/>
          <w:rtl/>
        </w:rPr>
        <w:t>ُّ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ه</w:t>
      </w:r>
      <w:r w:rsidR="00384A46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.</w:t>
      </w:r>
    </w:p>
    <w:p w14:paraId="712D16DC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color w:val="C00000"/>
          <w:sz w:val="32"/>
          <w:szCs w:val="32"/>
          <w:rtl/>
        </w:rPr>
      </w:pP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>ولو قال قائل:</w:t>
      </w:r>
      <w:r w:rsidR="00384A46" w:rsidRPr="00D206E1">
        <w:rPr>
          <w:rFonts w:ascii="Arial" w:hAnsi="Arial" w:cs="Arial" w:hint="cs"/>
          <w:b/>
          <w:bCs/>
          <w:color w:val="C00000"/>
          <w:sz w:val="32"/>
          <w:szCs w:val="32"/>
          <w:rtl/>
        </w:rPr>
        <w:t xml:space="preserve"> </w:t>
      </w: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>هل يشترط في المميز أن يأذن</w:t>
      </w:r>
      <w:r w:rsidR="00384A46" w:rsidRPr="00D206E1">
        <w:rPr>
          <w:rFonts w:ascii="Arial" w:hAnsi="Arial" w:cs="Arial" w:hint="cs"/>
          <w:b/>
          <w:bCs/>
          <w:color w:val="C00000"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 xml:space="preserve"> ولي</w:t>
      </w:r>
      <w:r w:rsidR="00384A46" w:rsidRPr="00D206E1">
        <w:rPr>
          <w:rFonts w:ascii="Arial" w:hAnsi="Arial" w:cs="Arial" w:hint="cs"/>
          <w:b/>
          <w:bCs/>
          <w:color w:val="C00000"/>
          <w:sz w:val="32"/>
          <w:szCs w:val="32"/>
          <w:rtl/>
        </w:rPr>
        <w:t>ُّ</w:t>
      </w: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>ه أو له أن ي</w:t>
      </w:r>
      <w:r w:rsidR="00384A46" w:rsidRPr="00D206E1">
        <w:rPr>
          <w:rFonts w:ascii="Arial" w:hAnsi="Arial" w:cs="Arial" w:hint="cs"/>
          <w:b/>
          <w:bCs/>
          <w:color w:val="C00000"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>ح</w:t>
      </w:r>
      <w:r w:rsidR="00384A46" w:rsidRPr="00D206E1">
        <w:rPr>
          <w:rFonts w:ascii="Arial" w:hAnsi="Arial" w:cs="Arial" w:hint="cs"/>
          <w:b/>
          <w:bCs/>
          <w:color w:val="C00000"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>ج من غير</w:t>
      </w:r>
      <w:r w:rsidR="00384A46" w:rsidRPr="00D206E1">
        <w:rPr>
          <w:rFonts w:ascii="Arial" w:hAnsi="Arial" w:cs="Arial" w:hint="cs"/>
          <w:b/>
          <w:bCs/>
          <w:color w:val="C00000"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 xml:space="preserve"> إذن</w:t>
      </w:r>
      <w:r w:rsidR="00384A46" w:rsidRPr="00D206E1">
        <w:rPr>
          <w:rFonts w:ascii="Arial" w:hAnsi="Arial" w:cs="Arial" w:hint="cs"/>
          <w:b/>
          <w:bCs/>
          <w:color w:val="C00000"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 xml:space="preserve"> و</w:t>
      </w:r>
      <w:r w:rsidR="00384A46" w:rsidRPr="00D206E1">
        <w:rPr>
          <w:rFonts w:ascii="Arial" w:hAnsi="Arial" w:cs="Arial" w:hint="cs"/>
          <w:b/>
          <w:bCs/>
          <w:color w:val="C00000"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>لي</w:t>
      </w:r>
      <w:r w:rsidR="00384A46" w:rsidRPr="00D206E1">
        <w:rPr>
          <w:rFonts w:ascii="Arial" w:hAnsi="Arial" w:cs="Arial" w:hint="cs"/>
          <w:b/>
          <w:bCs/>
          <w:color w:val="C00000"/>
          <w:sz w:val="32"/>
          <w:szCs w:val="32"/>
          <w:rtl/>
        </w:rPr>
        <w:t>ِّ</w:t>
      </w: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>ه</w:t>
      </w:r>
      <w:r w:rsidR="00384A46" w:rsidRPr="00D206E1">
        <w:rPr>
          <w:rFonts w:ascii="Arial" w:hAnsi="Arial" w:cs="Arial" w:hint="cs"/>
          <w:b/>
          <w:bCs/>
          <w:color w:val="C00000"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>؟</w:t>
      </w:r>
    </w:p>
    <w:p w14:paraId="69D2D6F4" w14:textId="77777777" w:rsidR="00384A46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الجواب</w:t>
      </w:r>
      <w:r w:rsidR="00384A46" w:rsidRPr="00D206E1">
        <w:rPr>
          <w:rFonts w:ascii="Arial" w:hAnsi="Arial" w:cs="Arial" w:hint="cs"/>
          <w:b/>
          <w:bCs/>
          <w:sz w:val="32"/>
          <w:szCs w:val="32"/>
          <w:rtl/>
        </w:rPr>
        <w:t>/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اختلف العلماء</w:t>
      </w:r>
      <w:r w:rsidR="00384A46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في ذلك</w:t>
      </w:r>
      <w:r w:rsidR="00384A46" w:rsidRPr="00D206E1">
        <w:rPr>
          <w:rFonts w:ascii="Arial" w:hAnsi="Arial" w:cs="Arial" w:hint="cs"/>
          <w:b/>
          <w:bCs/>
          <w:sz w:val="32"/>
          <w:szCs w:val="32"/>
          <w:rtl/>
        </w:rPr>
        <w:t xml:space="preserve">، 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فقال بعض</w:t>
      </w:r>
      <w:r w:rsidR="00384A46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العلماء</w:t>
      </w:r>
      <w:r w:rsidR="00384A46" w:rsidRPr="00D206E1">
        <w:rPr>
          <w:rFonts w:ascii="Arial" w:hAnsi="Arial" w:cs="Arial" w:hint="cs"/>
          <w:b/>
          <w:bCs/>
          <w:sz w:val="32"/>
          <w:szCs w:val="32"/>
          <w:rtl/>
        </w:rPr>
        <w:t>:</w:t>
      </w:r>
    </w:p>
    <w:p w14:paraId="588D312C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لا يلزم</w:t>
      </w:r>
      <w:r w:rsidR="00384A46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إذن</w:t>
      </w:r>
      <w:r w:rsidR="00384A46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الولي قياساً على الصلاة</w:t>
      </w:r>
      <w:r w:rsidR="00384A46" w:rsidRPr="00D206E1">
        <w:rPr>
          <w:rFonts w:ascii="Arial" w:hAnsi="Arial" w:cs="Arial" w:hint="cs"/>
          <w:b/>
          <w:bCs/>
          <w:sz w:val="32"/>
          <w:szCs w:val="32"/>
          <w:rtl/>
        </w:rPr>
        <w:t>ِ والصيامِ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فله أن يصوم وأن يصلي</w:t>
      </w:r>
      <w:r w:rsidR="00384A46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من غير</w:t>
      </w:r>
      <w:r w:rsidR="00384A46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إذن الولي</w:t>
      </w:r>
      <w:r w:rsidR="00384A46" w:rsidRPr="00D206E1">
        <w:rPr>
          <w:rFonts w:ascii="Arial" w:hAnsi="Arial" w:cs="Arial" w:hint="cs"/>
          <w:b/>
          <w:bCs/>
          <w:sz w:val="32"/>
          <w:szCs w:val="32"/>
          <w:rtl/>
        </w:rPr>
        <w:t>.</w:t>
      </w:r>
    </w:p>
    <w:p w14:paraId="3BA4395B" w14:textId="77777777" w:rsidR="009A61B7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color w:val="C00000"/>
          <w:sz w:val="32"/>
          <w:szCs w:val="32"/>
          <w:u w:val="single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وبعض</w:t>
      </w:r>
      <w:r w:rsidR="00384A46" w:rsidRPr="00D206E1">
        <w:rPr>
          <w:rFonts w:ascii="Arial" w:hAnsi="Arial" w:cs="Arial" w:hint="cs"/>
          <w:b/>
          <w:bCs/>
          <w:sz w:val="32"/>
          <w:szCs w:val="32"/>
          <w:rtl/>
        </w:rPr>
        <w:t>ُ العلماء يقول: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يلزم</w:t>
      </w:r>
      <w:r w:rsidR="00384A46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إذن</w:t>
      </w:r>
      <w:r w:rsidR="00384A46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الولي</w:t>
      </w:r>
      <w:r w:rsidR="00384A46" w:rsidRPr="00D206E1">
        <w:rPr>
          <w:rFonts w:ascii="Arial" w:hAnsi="Arial" w:cs="Arial" w:hint="cs"/>
          <w:b/>
          <w:bCs/>
          <w:sz w:val="32"/>
          <w:szCs w:val="32"/>
          <w:rtl/>
        </w:rPr>
        <w:t>،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</w:t>
      </w:r>
      <w:r w:rsidR="00384A46" w:rsidRPr="00D206E1">
        <w:rPr>
          <w:rFonts w:ascii="Arial" w:hAnsi="Arial" w:cs="Arial" w:hint="cs"/>
          <w:b/>
          <w:bCs/>
          <w:sz w:val="32"/>
          <w:szCs w:val="32"/>
          <w:rtl/>
        </w:rPr>
        <w:t xml:space="preserve">لماذا؟ 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لأنها عبادة</w:t>
      </w:r>
      <w:r w:rsidR="00384A46" w:rsidRPr="00D206E1">
        <w:rPr>
          <w:rFonts w:ascii="Arial" w:hAnsi="Arial" w:cs="Arial" w:hint="cs"/>
          <w:b/>
          <w:bCs/>
          <w:sz w:val="32"/>
          <w:szCs w:val="32"/>
          <w:rtl/>
        </w:rPr>
        <w:t>ٌ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تتعلق</w:t>
      </w:r>
      <w:r w:rsidR="00384A46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بالمال</w:t>
      </w:r>
      <w:r w:rsidR="00384A46" w:rsidRPr="00D206E1">
        <w:rPr>
          <w:rFonts w:ascii="Arial" w:hAnsi="Arial" w:cs="Arial" w:hint="cs"/>
          <w:b/>
          <w:bCs/>
          <w:color w:val="C00000"/>
          <w:sz w:val="32"/>
          <w:szCs w:val="32"/>
          <w:u w:val="single"/>
          <w:rtl/>
        </w:rPr>
        <w:t xml:space="preserve">. </w:t>
      </w:r>
      <w:r w:rsidRPr="00D206E1">
        <w:rPr>
          <w:rFonts w:ascii="Arial" w:hAnsi="Arial" w:cs="Arial"/>
          <w:b/>
          <w:bCs/>
          <w:color w:val="C00000"/>
          <w:sz w:val="32"/>
          <w:szCs w:val="32"/>
          <w:u w:val="single"/>
          <w:rtl/>
        </w:rPr>
        <w:t>وهذا هو القول الصحيح.</w:t>
      </w:r>
    </w:p>
    <w:p w14:paraId="26391FC4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لأن</w:t>
      </w:r>
      <w:r w:rsidR="00384A46" w:rsidRPr="00D206E1">
        <w:rPr>
          <w:rFonts w:ascii="Arial" w:hAnsi="Arial" w:cs="Arial" w:hint="cs"/>
          <w:b/>
          <w:bCs/>
          <w:sz w:val="32"/>
          <w:szCs w:val="32"/>
          <w:rtl/>
        </w:rPr>
        <w:t>َّ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الصغير</w:t>
      </w:r>
      <w:r w:rsidR="00384A46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محجور</w:t>
      </w:r>
      <w:r w:rsidR="00384A46" w:rsidRPr="00D206E1">
        <w:rPr>
          <w:rFonts w:ascii="Arial" w:hAnsi="Arial" w:cs="Arial" w:hint="cs"/>
          <w:b/>
          <w:bCs/>
          <w:sz w:val="32"/>
          <w:szCs w:val="32"/>
          <w:rtl/>
        </w:rPr>
        <w:t>ٌ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عليه</w:t>
      </w:r>
      <w:r w:rsidR="00384A46" w:rsidRPr="00D206E1">
        <w:rPr>
          <w:rFonts w:ascii="Arial" w:hAnsi="Arial" w:cs="Arial" w:hint="cs"/>
          <w:b/>
          <w:bCs/>
          <w:sz w:val="32"/>
          <w:szCs w:val="32"/>
          <w:rtl/>
        </w:rPr>
        <w:t>،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وقياس</w:t>
      </w:r>
      <w:r w:rsidR="00384A46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ه على الصلاة</w:t>
      </w:r>
      <w:r w:rsidR="00384A46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والصيام قياسٌ مع الفار</w:t>
      </w:r>
      <w:r w:rsidR="00384A46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ق</w:t>
      </w:r>
      <w:r w:rsidR="00384A46" w:rsidRPr="00D206E1">
        <w:rPr>
          <w:rFonts w:ascii="Arial" w:hAnsi="Arial" w:cs="Arial" w:hint="cs"/>
          <w:b/>
          <w:bCs/>
          <w:sz w:val="32"/>
          <w:szCs w:val="32"/>
          <w:rtl/>
        </w:rPr>
        <w:t>،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لأنه قياس</w:t>
      </w:r>
      <w:r w:rsidR="00384A46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عبادة</w:t>
      </w:r>
      <w:r w:rsidR="00384A46" w:rsidRPr="00D206E1">
        <w:rPr>
          <w:rFonts w:ascii="Arial" w:hAnsi="Arial" w:cs="Arial" w:hint="cs"/>
          <w:b/>
          <w:bCs/>
          <w:sz w:val="32"/>
          <w:szCs w:val="32"/>
          <w:rtl/>
        </w:rPr>
        <w:t>ٍ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بدنية</w:t>
      </w:r>
      <w:r w:rsidR="00384A46" w:rsidRPr="00D206E1">
        <w:rPr>
          <w:rFonts w:ascii="Arial" w:hAnsi="Arial" w:cs="Arial" w:hint="cs"/>
          <w:b/>
          <w:bCs/>
          <w:sz w:val="32"/>
          <w:szCs w:val="32"/>
          <w:rtl/>
        </w:rPr>
        <w:t>ٍ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مالية على عبادة</w:t>
      </w:r>
      <w:r w:rsidR="00384A46" w:rsidRPr="00D206E1">
        <w:rPr>
          <w:rFonts w:ascii="Arial" w:hAnsi="Arial" w:cs="Arial" w:hint="cs"/>
          <w:b/>
          <w:bCs/>
          <w:sz w:val="32"/>
          <w:szCs w:val="32"/>
          <w:rtl/>
        </w:rPr>
        <w:t>ٍ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بدنية.</w:t>
      </w:r>
    </w:p>
    <w:p w14:paraId="78847585" w14:textId="77777777" w:rsidR="00E81439" w:rsidRPr="00D206E1" w:rsidRDefault="00E81439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</w:p>
    <w:p w14:paraId="0C9D6EEC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color w:val="C00000"/>
          <w:sz w:val="32"/>
          <w:szCs w:val="32"/>
          <w:rtl/>
        </w:rPr>
      </w:pP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>ثم لو قال قائل: لو أن هؤلاء الصغار أحرموا ثم بعد إحرام</w:t>
      </w:r>
      <w:r w:rsidR="00E81439" w:rsidRPr="00D206E1">
        <w:rPr>
          <w:rFonts w:ascii="Arial" w:hAnsi="Arial" w:cs="Arial" w:hint="cs"/>
          <w:b/>
          <w:bCs/>
          <w:color w:val="C00000"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>هم رفضوا الإحرام</w:t>
      </w:r>
      <w:r w:rsidR="00E81439" w:rsidRPr="00D206E1">
        <w:rPr>
          <w:rFonts w:ascii="Arial" w:hAnsi="Arial" w:cs="Arial" w:hint="cs"/>
          <w:b/>
          <w:bCs/>
          <w:color w:val="C00000"/>
          <w:sz w:val="32"/>
          <w:szCs w:val="32"/>
          <w:rtl/>
        </w:rPr>
        <w:t xml:space="preserve"> -أبى الصغير أن يُتِمَّ نُسُكَهُ-</w:t>
      </w: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 xml:space="preserve"> فهل ي</w:t>
      </w:r>
      <w:r w:rsidR="00E81439" w:rsidRPr="00D206E1">
        <w:rPr>
          <w:rFonts w:ascii="Arial" w:hAnsi="Arial" w:cs="Arial" w:hint="cs"/>
          <w:b/>
          <w:bCs/>
          <w:color w:val="C00000"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>لز</w:t>
      </w:r>
      <w:r w:rsidR="00E81439" w:rsidRPr="00D206E1">
        <w:rPr>
          <w:rFonts w:ascii="Arial" w:hAnsi="Arial" w:cs="Arial" w:hint="cs"/>
          <w:b/>
          <w:bCs/>
          <w:color w:val="C00000"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>م بالإتمام؟</w:t>
      </w:r>
    </w:p>
    <w:p w14:paraId="0EB5141A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الجواب /</w:t>
      </w:r>
      <w:r w:rsidR="0066776B" w:rsidRPr="00D206E1">
        <w:rPr>
          <w:rFonts w:ascii="Arial" w:hAnsi="Arial" w:cs="Arial" w:hint="cs"/>
          <w:b/>
          <w:bCs/>
          <w:sz w:val="32"/>
          <w:szCs w:val="32"/>
          <w:rtl/>
        </w:rPr>
        <w:t xml:space="preserve"> 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الصحيح أنه لا يُلز</w:t>
      </w:r>
      <w:r w:rsidR="0066776B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م</w:t>
      </w:r>
      <w:r w:rsidR="0066776B" w:rsidRPr="00D206E1">
        <w:rPr>
          <w:rFonts w:ascii="Arial" w:hAnsi="Arial" w:cs="Arial" w:hint="cs"/>
          <w:b/>
          <w:bCs/>
          <w:sz w:val="32"/>
          <w:szCs w:val="32"/>
          <w:rtl/>
        </w:rPr>
        <w:t>، لماذا؟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لأنها عبادة</w:t>
      </w:r>
      <w:r w:rsidR="0066776B" w:rsidRPr="00D206E1">
        <w:rPr>
          <w:rFonts w:ascii="Arial" w:hAnsi="Arial" w:cs="Arial" w:hint="cs"/>
          <w:b/>
          <w:bCs/>
          <w:sz w:val="32"/>
          <w:szCs w:val="32"/>
          <w:rtl/>
        </w:rPr>
        <w:t>ٌ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لم تجب عليه</w:t>
      </w:r>
      <w:r w:rsidR="0066776B" w:rsidRPr="00D206E1">
        <w:rPr>
          <w:rFonts w:ascii="Arial" w:hAnsi="Arial" w:cs="Arial" w:hint="cs"/>
          <w:b/>
          <w:bCs/>
          <w:sz w:val="32"/>
          <w:szCs w:val="32"/>
          <w:rtl/>
        </w:rPr>
        <w:t>،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وقد ر</w:t>
      </w:r>
      <w:r w:rsidR="0066776B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ف</w:t>
      </w:r>
      <w:r w:rsidR="0066776B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ع</w:t>
      </w:r>
      <w:r w:rsidR="0066776B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القلم</w:t>
      </w:r>
      <w:r w:rsidR="0066776B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عنه</w:t>
      </w:r>
    </w:p>
    <w:p w14:paraId="53D0DE0B" w14:textId="77777777" w:rsidR="00FC400A" w:rsidRPr="00D206E1" w:rsidRDefault="00FC400A" w:rsidP="00D206E1">
      <w:pPr>
        <w:spacing w:line="360" w:lineRule="auto"/>
        <w:jc w:val="center"/>
        <w:rPr>
          <w:rFonts w:ascii="Arial" w:hAnsi="Arial" w:cs="Arial"/>
          <w:b/>
          <w:bCs/>
          <w:color w:val="C00000"/>
          <w:sz w:val="32"/>
          <w:szCs w:val="32"/>
          <w:rtl/>
        </w:rPr>
      </w:pPr>
    </w:p>
    <w:p w14:paraId="0EE33978" w14:textId="46DA872E" w:rsidR="00FC400A" w:rsidRDefault="00FC400A" w:rsidP="00D206E1">
      <w:pPr>
        <w:spacing w:line="360" w:lineRule="auto"/>
        <w:jc w:val="center"/>
        <w:rPr>
          <w:rFonts w:ascii="Arial" w:hAnsi="Arial" w:cs="Arial"/>
          <w:b/>
          <w:bCs/>
          <w:color w:val="C00000"/>
          <w:sz w:val="32"/>
          <w:szCs w:val="32"/>
          <w:rtl/>
        </w:rPr>
      </w:pPr>
    </w:p>
    <w:p w14:paraId="4880C73A" w14:textId="0F67DBE8" w:rsidR="001E15C6" w:rsidRDefault="001E15C6" w:rsidP="00D206E1">
      <w:pPr>
        <w:spacing w:line="360" w:lineRule="auto"/>
        <w:jc w:val="center"/>
        <w:rPr>
          <w:rFonts w:ascii="Arial" w:hAnsi="Arial" w:cs="Arial"/>
          <w:b/>
          <w:bCs/>
          <w:color w:val="C00000"/>
          <w:sz w:val="32"/>
          <w:szCs w:val="32"/>
          <w:rtl/>
        </w:rPr>
      </w:pPr>
    </w:p>
    <w:p w14:paraId="1E6C12F9" w14:textId="77777777" w:rsidR="001E15C6" w:rsidRPr="00D206E1" w:rsidRDefault="001E15C6" w:rsidP="00D206E1">
      <w:pPr>
        <w:spacing w:line="360" w:lineRule="auto"/>
        <w:jc w:val="center"/>
        <w:rPr>
          <w:rFonts w:ascii="Arial" w:hAnsi="Arial" w:cs="Arial"/>
          <w:b/>
          <w:bCs/>
          <w:color w:val="C00000"/>
          <w:sz w:val="32"/>
          <w:szCs w:val="32"/>
          <w:rtl/>
        </w:rPr>
      </w:pPr>
    </w:p>
    <w:p w14:paraId="3E207288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color w:val="C00000"/>
          <w:sz w:val="32"/>
          <w:szCs w:val="32"/>
          <w:rtl/>
        </w:rPr>
      </w:pP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>وعلى هذا القول هل برفضه يُجبر هذا الرفض بدم؟</w:t>
      </w:r>
    </w:p>
    <w:p w14:paraId="7DD69F3F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الجواب قولان لأهل العلم</w:t>
      </w:r>
      <w:r w:rsidR="00FC400A" w:rsidRPr="00D206E1">
        <w:rPr>
          <w:rFonts w:ascii="Arial" w:hAnsi="Arial" w:cs="Arial" w:hint="cs"/>
          <w:b/>
          <w:bCs/>
          <w:sz w:val="32"/>
          <w:szCs w:val="32"/>
          <w:rtl/>
        </w:rPr>
        <w:t>:</w:t>
      </w:r>
    </w:p>
    <w:p w14:paraId="2DA83DE8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قال بعض</w:t>
      </w:r>
      <w:r w:rsidR="0034270B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العلماء: يُجب</w:t>
      </w:r>
      <w:r w:rsidR="00582B57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ر</w:t>
      </w:r>
      <w:r w:rsidR="00582B57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بدم</w:t>
      </w:r>
      <w:r w:rsidR="00582B57" w:rsidRPr="00D206E1">
        <w:rPr>
          <w:rFonts w:ascii="Arial" w:hAnsi="Arial" w:cs="Arial" w:hint="cs"/>
          <w:b/>
          <w:bCs/>
          <w:sz w:val="32"/>
          <w:szCs w:val="32"/>
          <w:rtl/>
        </w:rPr>
        <w:t>،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لأنه ترك ن</w:t>
      </w:r>
      <w:r w:rsidR="00582B57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س</w:t>
      </w:r>
      <w:r w:rsidR="00582B57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كاً</w:t>
      </w:r>
      <w:r w:rsidR="00582B57" w:rsidRPr="00D206E1">
        <w:rPr>
          <w:rFonts w:ascii="Arial" w:hAnsi="Arial" w:cs="Arial" w:hint="cs"/>
          <w:b/>
          <w:bCs/>
          <w:sz w:val="32"/>
          <w:szCs w:val="32"/>
          <w:rtl/>
        </w:rPr>
        <w:t xml:space="preserve"> ف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أشب</w:t>
      </w:r>
      <w:r w:rsidR="00582B57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ه</w:t>
      </w:r>
      <w:r w:rsidR="00582B57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أحوال</w:t>
      </w:r>
      <w:r w:rsidR="00582B57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ه بحال من ترك واجباً من واجبات الحج ناسياً</w:t>
      </w:r>
      <w:r w:rsidR="00582B57" w:rsidRPr="00D206E1">
        <w:rPr>
          <w:rFonts w:ascii="Arial" w:hAnsi="Arial" w:cs="Arial" w:hint="cs"/>
          <w:b/>
          <w:bCs/>
          <w:sz w:val="32"/>
          <w:szCs w:val="32"/>
          <w:rtl/>
        </w:rPr>
        <w:t xml:space="preserve">، 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والدليل على وجوب الدم على من ترك واجباً من واجبات الحج ناسياً</w:t>
      </w:r>
      <w:r w:rsidR="00582B57" w:rsidRPr="00D206E1">
        <w:rPr>
          <w:rFonts w:ascii="Arial" w:hAnsi="Arial" w:cs="Arial" w:hint="cs"/>
          <w:b/>
          <w:bCs/>
          <w:sz w:val="32"/>
          <w:szCs w:val="32"/>
          <w:rtl/>
        </w:rPr>
        <w:t>: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قول ابن عباس رضي الله عنهما</w:t>
      </w:r>
      <w:r w:rsidR="00582B57" w:rsidRPr="00D206E1">
        <w:rPr>
          <w:rFonts w:ascii="Arial" w:hAnsi="Arial" w:cs="Arial" w:hint="cs"/>
          <w:b/>
          <w:bCs/>
          <w:sz w:val="32"/>
          <w:szCs w:val="32"/>
          <w:rtl/>
        </w:rPr>
        <w:t xml:space="preserve"> 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(من ترك نسكا ًأو ن</w:t>
      </w:r>
      <w:r w:rsidR="00582B57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س</w:t>
      </w:r>
      <w:r w:rsidR="00582B57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ي</w:t>
      </w:r>
      <w:r w:rsidR="00582B57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ه</w:t>
      </w:r>
      <w:r w:rsidR="00582B57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ف</w:t>
      </w:r>
      <w:r w:rsidR="00582B57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ل</w:t>
      </w:r>
      <w:r w:rsidR="00582B57" w:rsidRPr="00D206E1">
        <w:rPr>
          <w:rFonts w:ascii="Arial" w:hAnsi="Arial" w:cs="Arial" w:hint="cs"/>
          <w:b/>
          <w:bCs/>
          <w:sz w:val="32"/>
          <w:szCs w:val="32"/>
          <w:rtl/>
        </w:rPr>
        <w:t>ْ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ي</w:t>
      </w:r>
      <w:r w:rsidR="00582B57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ه</w:t>
      </w:r>
      <w:r w:rsidR="00582B57" w:rsidRPr="00D206E1">
        <w:rPr>
          <w:rFonts w:ascii="Arial" w:hAnsi="Arial" w:cs="Arial" w:hint="cs"/>
          <w:b/>
          <w:bCs/>
          <w:sz w:val="32"/>
          <w:szCs w:val="32"/>
          <w:rtl/>
        </w:rPr>
        <w:t>ْ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ر</w:t>
      </w:r>
      <w:r w:rsidR="00582B57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ق دماً )</w:t>
      </w:r>
    </w:p>
    <w:p w14:paraId="2A5BB73D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والقول الآخر: أنه لا يلزمه دم  ودليلهم</w:t>
      </w:r>
      <w:r w:rsidR="00DD135E" w:rsidRPr="00D206E1">
        <w:rPr>
          <w:rFonts w:ascii="Arial" w:hAnsi="Arial" w:cs="Arial" w:hint="cs"/>
          <w:b/>
          <w:bCs/>
          <w:sz w:val="32"/>
          <w:szCs w:val="32"/>
          <w:rtl/>
        </w:rPr>
        <w:t>: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أن القلم مرفوع</w:t>
      </w:r>
      <w:r w:rsidR="00DD135E" w:rsidRPr="00D206E1">
        <w:rPr>
          <w:rFonts w:ascii="Arial" w:hAnsi="Arial" w:cs="Arial" w:hint="cs"/>
          <w:b/>
          <w:bCs/>
          <w:sz w:val="32"/>
          <w:szCs w:val="32"/>
          <w:rtl/>
        </w:rPr>
        <w:t>ٌ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عنه </w:t>
      </w: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>وهو الراجح</w:t>
      </w:r>
      <w:r w:rsidR="00DD135E" w:rsidRPr="00D206E1">
        <w:rPr>
          <w:rFonts w:ascii="Arial" w:hAnsi="Arial" w:cs="Arial" w:hint="cs"/>
          <w:b/>
          <w:bCs/>
          <w:color w:val="C00000"/>
          <w:sz w:val="32"/>
          <w:szCs w:val="32"/>
          <w:rtl/>
        </w:rPr>
        <w:t>.</w:t>
      </w:r>
    </w:p>
    <w:p w14:paraId="1B915D5A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وأما قول</w:t>
      </w:r>
      <w:r w:rsidR="00DD135E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ابن</w:t>
      </w:r>
      <w:r w:rsidR="00DD135E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عباس رضي الله عنهما (من ترك نسكا ًأو نسيه فليهرق دماً ) فهذا في حق البالغ.</w:t>
      </w:r>
    </w:p>
    <w:p w14:paraId="32B71665" w14:textId="77777777" w:rsidR="00DD135E" w:rsidRPr="00D206E1" w:rsidRDefault="00DD135E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</w:p>
    <w:p w14:paraId="34E2EC38" w14:textId="77777777" w:rsidR="00F8748A" w:rsidRPr="00D206E1" w:rsidRDefault="002B4B05" w:rsidP="00D206E1">
      <w:pPr>
        <w:spacing w:line="360" w:lineRule="auto"/>
        <w:jc w:val="center"/>
        <w:rPr>
          <w:rFonts w:ascii="Arial" w:hAnsi="Arial" w:cs="Arial"/>
          <w:b/>
          <w:bCs/>
          <w:color w:val="C00000"/>
          <w:sz w:val="32"/>
          <w:szCs w:val="32"/>
          <w:rtl/>
        </w:rPr>
      </w:pPr>
      <w:r w:rsidRPr="00D206E1">
        <w:rPr>
          <w:rFonts w:ascii="Arial" w:hAnsi="Arial" w:cs="Arial" w:hint="cs"/>
          <w:b/>
          <w:bCs/>
          <w:color w:val="C00000"/>
          <w:sz w:val="32"/>
          <w:szCs w:val="32"/>
          <w:rtl/>
        </w:rPr>
        <w:t xml:space="preserve">ثم </w:t>
      </w:r>
      <w:r w:rsidR="00F8748A"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>لو قال قائل: لو أن</w:t>
      </w:r>
      <w:r w:rsidRPr="00D206E1">
        <w:rPr>
          <w:rFonts w:ascii="Arial" w:hAnsi="Arial" w:cs="Arial" w:hint="cs"/>
          <w:b/>
          <w:bCs/>
          <w:color w:val="C00000"/>
          <w:sz w:val="32"/>
          <w:szCs w:val="32"/>
          <w:rtl/>
        </w:rPr>
        <w:t>َّ</w:t>
      </w:r>
      <w:r w:rsidR="00F8748A"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 xml:space="preserve"> الصغير</w:t>
      </w:r>
      <w:r w:rsidRPr="00D206E1">
        <w:rPr>
          <w:rFonts w:ascii="Arial" w:hAnsi="Arial" w:cs="Arial" w:hint="cs"/>
          <w:b/>
          <w:bCs/>
          <w:color w:val="C00000"/>
          <w:sz w:val="32"/>
          <w:szCs w:val="32"/>
          <w:rtl/>
        </w:rPr>
        <w:t>َ</w:t>
      </w:r>
      <w:r w:rsidR="00F8748A"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 xml:space="preserve"> فعل محظوراً من محظورات الإحرام فعلى م</w:t>
      </w:r>
      <w:r w:rsidRPr="00D206E1">
        <w:rPr>
          <w:rFonts w:ascii="Arial" w:hAnsi="Arial" w:cs="Arial" w:hint="cs"/>
          <w:b/>
          <w:bCs/>
          <w:color w:val="C00000"/>
          <w:sz w:val="32"/>
          <w:szCs w:val="32"/>
          <w:rtl/>
        </w:rPr>
        <w:t>َ</w:t>
      </w:r>
      <w:r w:rsidR="00F8748A"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>ن تكون الفدية؟ على الصبي في ماله أو في مال</w:t>
      </w:r>
      <w:r w:rsidRPr="00D206E1">
        <w:rPr>
          <w:rFonts w:ascii="Arial" w:hAnsi="Arial" w:cs="Arial" w:hint="cs"/>
          <w:b/>
          <w:bCs/>
          <w:color w:val="C00000"/>
          <w:sz w:val="32"/>
          <w:szCs w:val="32"/>
          <w:rtl/>
        </w:rPr>
        <w:t>ِ</w:t>
      </w:r>
      <w:r w:rsidR="00F8748A"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 xml:space="preserve"> الولي؟</w:t>
      </w:r>
    </w:p>
    <w:p w14:paraId="008CFDC9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قولان لأهل العلم:</w:t>
      </w:r>
    </w:p>
    <w:p w14:paraId="3BF0A88A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القول الأول: أنه على الصبي</w:t>
      </w:r>
      <w:r w:rsidR="002B4B05" w:rsidRPr="00D206E1">
        <w:rPr>
          <w:rFonts w:ascii="Arial" w:hAnsi="Arial" w:cs="Arial" w:hint="cs"/>
          <w:b/>
          <w:bCs/>
          <w:sz w:val="32"/>
          <w:szCs w:val="32"/>
          <w:rtl/>
        </w:rPr>
        <w:t>،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لأنه هو الم</w:t>
      </w:r>
      <w:r w:rsidR="002B4B05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تلب</w:t>
      </w:r>
      <w:r w:rsidR="002B4B05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س</w:t>
      </w:r>
      <w:r w:rsidR="002B4B05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بالن</w:t>
      </w:r>
      <w:r w:rsidR="002B4B05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س</w:t>
      </w:r>
      <w:r w:rsidR="002B4B05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ك.</w:t>
      </w:r>
    </w:p>
    <w:p w14:paraId="1A7E8988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القول الثاني: أنه على الولي</w:t>
      </w:r>
      <w:r w:rsidR="002B4B05" w:rsidRPr="00D206E1">
        <w:rPr>
          <w:rFonts w:ascii="Arial" w:hAnsi="Arial" w:cs="Arial" w:hint="cs"/>
          <w:b/>
          <w:bCs/>
          <w:sz w:val="32"/>
          <w:szCs w:val="32"/>
          <w:rtl/>
        </w:rPr>
        <w:t>،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لأنه هو الذي أمره وأذ</w:t>
      </w:r>
      <w:r w:rsidR="002B4B05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ن</w:t>
      </w:r>
      <w:r w:rsidR="002B4B05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له بالدخول</w:t>
      </w:r>
      <w:r w:rsidR="002B4B05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في النسك وليس دخول</w:t>
      </w:r>
      <w:r w:rsidR="002B4B05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ه في النسك واجباً عليه.</w:t>
      </w:r>
    </w:p>
    <w:p w14:paraId="036EEBB8" w14:textId="77777777" w:rsidR="002B4B05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والأقرب أن يقال </w:t>
      </w:r>
      <w:r w:rsidR="002B4B05" w:rsidRPr="00D206E1">
        <w:rPr>
          <w:rFonts w:ascii="Arial" w:hAnsi="Arial" w:cs="Arial" w:hint="cs"/>
          <w:b/>
          <w:bCs/>
          <w:sz w:val="32"/>
          <w:szCs w:val="32"/>
          <w:rtl/>
        </w:rPr>
        <w:t>-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جمعاً بين القولين</w:t>
      </w:r>
      <w:r w:rsidR="002B4B05" w:rsidRPr="00D206E1">
        <w:rPr>
          <w:rFonts w:ascii="Arial" w:hAnsi="Arial" w:cs="Arial" w:hint="cs"/>
          <w:b/>
          <w:bCs/>
          <w:sz w:val="32"/>
          <w:szCs w:val="32"/>
          <w:rtl/>
        </w:rPr>
        <w:t>- :</w:t>
      </w:r>
    </w:p>
    <w:p w14:paraId="3BABD6F7" w14:textId="034BFD76" w:rsidR="00B70408" w:rsidRPr="001E15C6" w:rsidRDefault="00F8748A" w:rsidP="001E15C6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إن كان هناك تفريط</w:t>
      </w:r>
      <w:r w:rsidR="002B4B05" w:rsidRPr="00D206E1">
        <w:rPr>
          <w:rFonts w:ascii="Arial" w:hAnsi="Arial" w:cs="Arial" w:hint="cs"/>
          <w:b/>
          <w:bCs/>
          <w:sz w:val="32"/>
          <w:szCs w:val="32"/>
          <w:rtl/>
        </w:rPr>
        <w:t>ٌ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من الولي فالفدية</w:t>
      </w:r>
      <w:r w:rsidR="002B4B05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على الولي و</w:t>
      </w:r>
      <w:r w:rsidR="00215EC1" w:rsidRPr="00D206E1">
        <w:rPr>
          <w:rFonts w:ascii="Arial" w:hAnsi="Arial" w:cs="Arial"/>
          <w:b/>
          <w:bCs/>
          <w:sz w:val="32"/>
          <w:szCs w:val="32"/>
          <w:rtl/>
        </w:rPr>
        <w:t>ذلك لأن عائشة</w:t>
      </w:r>
      <w:r w:rsidR="002B4B05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="00215EC1" w:rsidRPr="00D206E1">
        <w:rPr>
          <w:rFonts w:ascii="Arial" w:hAnsi="Arial" w:cs="Arial"/>
          <w:b/>
          <w:bCs/>
          <w:sz w:val="32"/>
          <w:szCs w:val="32"/>
          <w:rtl/>
        </w:rPr>
        <w:t xml:space="preserve"> رضي الله عنها قالت</w:t>
      </w:r>
      <w:r w:rsidR="002B4B05" w:rsidRPr="00D206E1">
        <w:rPr>
          <w:rFonts w:ascii="Arial" w:hAnsi="Arial" w:cs="Arial" w:hint="cs"/>
          <w:b/>
          <w:bCs/>
          <w:sz w:val="32"/>
          <w:szCs w:val="32"/>
          <w:rtl/>
        </w:rPr>
        <w:t xml:space="preserve">: 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(كنا نُج</w:t>
      </w:r>
      <w:r w:rsidR="002B4B05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ر</w:t>
      </w:r>
      <w:r w:rsidR="002B4B05" w:rsidRPr="00D206E1">
        <w:rPr>
          <w:rFonts w:ascii="Arial" w:hAnsi="Arial" w:cs="Arial" w:hint="cs"/>
          <w:b/>
          <w:bCs/>
          <w:sz w:val="32"/>
          <w:szCs w:val="32"/>
          <w:rtl/>
        </w:rPr>
        <w:t>ِّ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د</w:t>
      </w:r>
      <w:r w:rsidR="002B4B05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اللباس من الصبيان عند الإحرام ) وإن لم يكن تفريط من الولي فلا شيء على الصبي لأنه غير</w:t>
      </w:r>
      <w:r w:rsidR="002B4B05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بالغ</w:t>
      </w:r>
      <w:r w:rsidR="002B4B05" w:rsidRPr="00D206E1">
        <w:rPr>
          <w:rFonts w:ascii="Arial" w:hAnsi="Arial" w:cs="Arial" w:hint="cs"/>
          <w:b/>
          <w:bCs/>
          <w:sz w:val="32"/>
          <w:szCs w:val="32"/>
          <w:rtl/>
        </w:rPr>
        <w:t>،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ومرفوع</w:t>
      </w:r>
      <w:r w:rsidR="002B4B05" w:rsidRPr="00D206E1">
        <w:rPr>
          <w:rFonts w:ascii="Arial" w:hAnsi="Arial" w:cs="Arial" w:hint="cs"/>
          <w:b/>
          <w:bCs/>
          <w:sz w:val="32"/>
          <w:szCs w:val="32"/>
          <w:rtl/>
        </w:rPr>
        <w:t>ٌ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عنه القلم.</w:t>
      </w:r>
    </w:p>
    <w:p w14:paraId="4A629414" w14:textId="154741FB" w:rsidR="009A61B7" w:rsidRDefault="009A61B7" w:rsidP="00D206E1">
      <w:pPr>
        <w:spacing w:line="360" w:lineRule="auto"/>
        <w:jc w:val="center"/>
        <w:rPr>
          <w:rFonts w:ascii="Arial" w:hAnsi="Arial" w:cs="Arial"/>
          <w:b/>
          <w:bCs/>
          <w:color w:val="C00000"/>
          <w:sz w:val="32"/>
          <w:szCs w:val="32"/>
          <w:rtl/>
        </w:rPr>
      </w:pPr>
    </w:p>
    <w:p w14:paraId="69BAF0CE" w14:textId="43B50FA3" w:rsidR="001E15C6" w:rsidRDefault="001E15C6" w:rsidP="00D206E1">
      <w:pPr>
        <w:spacing w:line="360" w:lineRule="auto"/>
        <w:jc w:val="center"/>
        <w:rPr>
          <w:rFonts w:ascii="Arial" w:hAnsi="Arial" w:cs="Arial"/>
          <w:b/>
          <w:bCs/>
          <w:color w:val="C00000"/>
          <w:sz w:val="32"/>
          <w:szCs w:val="32"/>
          <w:rtl/>
        </w:rPr>
      </w:pPr>
    </w:p>
    <w:p w14:paraId="1425C346" w14:textId="07C10CDB" w:rsidR="001E15C6" w:rsidRDefault="001E15C6" w:rsidP="00D206E1">
      <w:pPr>
        <w:spacing w:line="360" w:lineRule="auto"/>
        <w:jc w:val="center"/>
        <w:rPr>
          <w:rFonts w:ascii="Arial" w:hAnsi="Arial" w:cs="Arial"/>
          <w:b/>
          <w:bCs/>
          <w:color w:val="C00000"/>
          <w:sz w:val="32"/>
          <w:szCs w:val="32"/>
          <w:rtl/>
        </w:rPr>
      </w:pPr>
    </w:p>
    <w:p w14:paraId="1416D86C" w14:textId="4B7956D0" w:rsidR="001E15C6" w:rsidRDefault="001E15C6" w:rsidP="00D206E1">
      <w:pPr>
        <w:spacing w:line="360" w:lineRule="auto"/>
        <w:jc w:val="center"/>
        <w:rPr>
          <w:rFonts w:ascii="Arial" w:hAnsi="Arial" w:cs="Arial"/>
          <w:b/>
          <w:bCs/>
          <w:color w:val="C00000"/>
          <w:sz w:val="32"/>
          <w:szCs w:val="32"/>
          <w:rtl/>
        </w:rPr>
      </w:pPr>
    </w:p>
    <w:p w14:paraId="09045085" w14:textId="0591A176" w:rsidR="001E15C6" w:rsidRDefault="001E15C6" w:rsidP="00D206E1">
      <w:pPr>
        <w:spacing w:line="360" w:lineRule="auto"/>
        <w:jc w:val="center"/>
        <w:rPr>
          <w:rFonts w:ascii="Arial" w:hAnsi="Arial" w:cs="Arial"/>
          <w:b/>
          <w:bCs/>
          <w:color w:val="C00000"/>
          <w:sz w:val="32"/>
          <w:szCs w:val="32"/>
          <w:rtl/>
        </w:rPr>
      </w:pPr>
    </w:p>
    <w:p w14:paraId="3EEBE69D" w14:textId="7AFAD818" w:rsidR="001E15C6" w:rsidRDefault="001E15C6" w:rsidP="00D206E1">
      <w:pPr>
        <w:spacing w:line="360" w:lineRule="auto"/>
        <w:jc w:val="center"/>
        <w:rPr>
          <w:rFonts w:ascii="Arial" w:hAnsi="Arial" w:cs="Arial"/>
          <w:b/>
          <w:bCs/>
          <w:color w:val="C00000"/>
          <w:sz w:val="32"/>
          <w:szCs w:val="32"/>
          <w:rtl/>
        </w:rPr>
      </w:pPr>
    </w:p>
    <w:p w14:paraId="0441005E" w14:textId="4CB7BC23" w:rsidR="001E15C6" w:rsidRDefault="001E15C6" w:rsidP="00D206E1">
      <w:pPr>
        <w:spacing w:line="360" w:lineRule="auto"/>
        <w:jc w:val="center"/>
        <w:rPr>
          <w:rFonts w:ascii="Arial" w:hAnsi="Arial" w:cs="Arial"/>
          <w:b/>
          <w:bCs/>
          <w:color w:val="C00000"/>
          <w:sz w:val="32"/>
          <w:szCs w:val="32"/>
          <w:rtl/>
        </w:rPr>
      </w:pPr>
    </w:p>
    <w:p w14:paraId="3FB96813" w14:textId="77777777" w:rsidR="001E15C6" w:rsidRPr="00D206E1" w:rsidRDefault="001E15C6" w:rsidP="00D206E1">
      <w:pPr>
        <w:spacing w:line="360" w:lineRule="auto"/>
        <w:jc w:val="center"/>
        <w:rPr>
          <w:rFonts w:ascii="Arial" w:hAnsi="Arial" w:cs="Arial"/>
          <w:b/>
          <w:bCs/>
          <w:color w:val="C00000"/>
          <w:sz w:val="32"/>
          <w:szCs w:val="32"/>
          <w:rtl/>
        </w:rPr>
      </w:pPr>
    </w:p>
    <w:p w14:paraId="42D78EA5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color w:val="C00000"/>
          <w:sz w:val="32"/>
          <w:szCs w:val="32"/>
          <w:rtl/>
        </w:rPr>
      </w:pP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>الشرط</w:t>
      </w:r>
      <w:r w:rsidR="002B4B05" w:rsidRPr="00D206E1">
        <w:rPr>
          <w:rFonts w:ascii="Arial" w:hAnsi="Arial" w:cs="Arial" w:hint="cs"/>
          <w:b/>
          <w:bCs/>
          <w:color w:val="C00000"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 xml:space="preserve"> الرابع</w:t>
      </w:r>
      <w:r w:rsidR="00160838" w:rsidRPr="00D206E1">
        <w:rPr>
          <w:rFonts w:ascii="Arial" w:hAnsi="Arial" w:cs="Arial" w:hint="cs"/>
          <w:b/>
          <w:bCs/>
          <w:color w:val="C00000"/>
          <w:sz w:val="32"/>
          <w:szCs w:val="32"/>
          <w:rtl/>
        </w:rPr>
        <w:t xml:space="preserve"> من شروطِ الحج</w:t>
      </w:r>
      <w:r w:rsidRPr="00D206E1">
        <w:rPr>
          <w:rFonts w:ascii="Arial" w:hAnsi="Arial" w:cs="Arial"/>
          <w:b/>
          <w:bCs/>
          <w:color w:val="C00000"/>
          <w:sz w:val="32"/>
          <w:szCs w:val="32"/>
          <w:rtl/>
        </w:rPr>
        <w:t>: ( الحرية )</w:t>
      </w:r>
    </w:p>
    <w:p w14:paraId="62881F70" w14:textId="1A4A47E8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وضد الحرية الر</w:t>
      </w:r>
      <w:r w:rsidR="0075224A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ق</w:t>
      </w:r>
      <w:r w:rsidR="0075224A" w:rsidRPr="00D206E1">
        <w:rPr>
          <w:rFonts w:ascii="Arial" w:hAnsi="Arial" w:cs="Arial" w:hint="cs"/>
          <w:b/>
          <w:bCs/>
          <w:sz w:val="32"/>
          <w:szCs w:val="32"/>
          <w:rtl/>
        </w:rPr>
        <w:t>،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فالعبد</w:t>
      </w:r>
      <w:r w:rsidR="0075224A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لا يجب</w:t>
      </w:r>
      <w:r w:rsidR="0075224A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عليه الحج ولا ي</w:t>
      </w:r>
      <w:r w:rsidR="0075224A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جز</w:t>
      </w:r>
      <w:r w:rsidR="0075224A" w:rsidRPr="00D206E1">
        <w:rPr>
          <w:rFonts w:ascii="Arial" w:hAnsi="Arial" w:cs="Arial" w:hint="cs"/>
          <w:b/>
          <w:bCs/>
          <w:sz w:val="32"/>
          <w:szCs w:val="32"/>
          <w:rtl/>
        </w:rPr>
        <w:t>ئُ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عنه عن ح</w:t>
      </w:r>
      <w:r w:rsidR="0075224A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جة</w:t>
      </w:r>
      <w:r w:rsidR="0075224A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الإسلام</w:t>
      </w:r>
      <w:r w:rsidR="0075224A" w:rsidRPr="00D206E1">
        <w:rPr>
          <w:rFonts w:ascii="Arial" w:hAnsi="Arial" w:cs="Arial" w:hint="cs"/>
          <w:b/>
          <w:bCs/>
          <w:sz w:val="32"/>
          <w:szCs w:val="32"/>
          <w:rtl/>
        </w:rPr>
        <w:t>،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ولكن ي</w:t>
      </w:r>
      <w:r w:rsidR="0075224A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ص</w:t>
      </w:r>
      <w:r w:rsidR="0075224A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ح</w:t>
      </w:r>
      <w:r w:rsidR="0075224A" w:rsidRPr="00D206E1">
        <w:rPr>
          <w:rFonts w:ascii="Arial" w:hAnsi="Arial" w:cs="Arial" w:hint="cs"/>
          <w:b/>
          <w:bCs/>
          <w:sz w:val="32"/>
          <w:szCs w:val="32"/>
          <w:rtl/>
        </w:rPr>
        <w:t>ُّ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منه.</w:t>
      </w:r>
    </w:p>
    <w:p w14:paraId="7C1F2F04" w14:textId="77777777" w:rsidR="00D206E1" w:rsidRPr="00D206E1" w:rsidRDefault="00D206E1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 w:hint="cs"/>
          <w:b/>
          <w:bCs/>
          <w:sz w:val="32"/>
          <w:szCs w:val="32"/>
          <w:rtl/>
        </w:rPr>
        <w:t xml:space="preserve">والدليل 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قول ابن عباس مرفوعاً وموقوفا:</w:t>
      </w:r>
    </w:p>
    <w:p w14:paraId="2EB54B86" w14:textId="1BD2E7C7" w:rsidR="00D206E1" w:rsidRPr="00D206E1" w:rsidRDefault="00D206E1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Style w:val="a7"/>
          <w:rFonts w:hint="cs"/>
          <w:sz w:val="32"/>
          <w:szCs w:val="32"/>
          <w:rtl/>
        </w:rPr>
        <w:t>(</w:t>
      </w:r>
      <w:r w:rsidRPr="00D206E1">
        <w:rPr>
          <w:rStyle w:val="a7"/>
          <w:sz w:val="32"/>
          <w:szCs w:val="32"/>
        </w:rPr>
        <w:t> 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أيُّما صبيٍّ حجَّ ثم بلغ الحِنْثَ فعليهِ أن يَحُجَّ حجَّةً أخرى،</w:t>
      </w:r>
      <w:r w:rsidRPr="00D206E1">
        <w:rPr>
          <w:rFonts w:ascii="Arial" w:hAnsi="Arial" w:cs="Arial" w:hint="cs"/>
          <w:b/>
          <w:bCs/>
          <w:sz w:val="32"/>
          <w:szCs w:val="32"/>
          <w:rtl/>
        </w:rPr>
        <w:t xml:space="preserve"> 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وأيُّما عبدٍ حجَّ ثم أُعْتِقَ ، فعليهِ حجَّةٌ أخرى</w:t>
      </w:r>
      <w:r w:rsidRPr="00D206E1">
        <w:rPr>
          <w:rFonts w:ascii="Arial" w:hAnsi="Arial" w:cs="Arial" w:hint="cs"/>
          <w:b/>
          <w:bCs/>
          <w:sz w:val="32"/>
          <w:szCs w:val="32"/>
          <w:rtl/>
        </w:rPr>
        <w:t>)</w:t>
      </w:r>
    </w:p>
    <w:p w14:paraId="1B2B012D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ومثل</w:t>
      </w:r>
      <w:r w:rsidR="006A6CCA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ه</w:t>
      </w:r>
      <w:r w:rsidR="006A6CCA" w:rsidRPr="00D206E1">
        <w:rPr>
          <w:rFonts w:ascii="Arial" w:hAnsi="Arial" w:cs="Arial" w:hint="cs"/>
          <w:b/>
          <w:bCs/>
          <w:sz w:val="32"/>
          <w:szCs w:val="32"/>
          <w:rtl/>
        </w:rPr>
        <w:t>: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[الم</w:t>
      </w:r>
      <w:r w:rsidR="006A6CCA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ب</w:t>
      </w:r>
      <w:r w:rsidR="006A6CCA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ع</w:t>
      </w:r>
      <w:r w:rsidR="006A6CCA" w:rsidRPr="00D206E1">
        <w:rPr>
          <w:rFonts w:ascii="Arial" w:hAnsi="Arial" w:cs="Arial" w:hint="cs"/>
          <w:b/>
          <w:bCs/>
          <w:sz w:val="32"/>
          <w:szCs w:val="32"/>
          <w:rtl/>
        </w:rPr>
        <w:t>َّ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ض] وهو من بعض</w:t>
      </w:r>
      <w:r w:rsidR="006A6CCA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ه حر وبعض</w:t>
      </w:r>
      <w:r w:rsidR="006A6CCA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ه رقيق.</w:t>
      </w:r>
    </w:p>
    <w:p w14:paraId="5BD8EDFE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وهل يمكن أن يُتصور الم</w:t>
      </w:r>
      <w:r w:rsidR="002277D9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ب</w:t>
      </w:r>
      <w:r w:rsidR="002277D9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ع</w:t>
      </w:r>
      <w:r w:rsidR="002277D9" w:rsidRPr="00D206E1">
        <w:rPr>
          <w:rFonts w:ascii="Arial" w:hAnsi="Arial" w:cs="Arial" w:hint="cs"/>
          <w:b/>
          <w:bCs/>
          <w:sz w:val="32"/>
          <w:szCs w:val="32"/>
          <w:rtl/>
        </w:rPr>
        <w:t>َّ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ض؟</w:t>
      </w:r>
    </w:p>
    <w:p w14:paraId="2C2F1087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نعم وذلك أن يملك</w:t>
      </w:r>
      <w:r w:rsidR="002277D9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اثنان عبداً في</w:t>
      </w:r>
      <w:r w:rsidR="002277D9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عت</w:t>
      </w:r>
      <w:r w:rsidR="002277D9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ق</w:t>
      </w:r>
      <w:r w:rsidR="002277D9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أحد</w:t>
      </w:r>
      <w:r w:rsidR="002277D9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هما نصيب</w:t>
      </w:r>
      <w:r w:rsidR="002277D9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ه</w:t>
      </w:r>
      <w:r w:rsidR="002277D9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فإن كان هذا المُعت</w:t>
      </w:r>
      <w:r w:rsidR="002277D9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ق غنياً سرى عليه </w:t>
      </w:r>
      <w:r w:rsidR="002277D9" w:rsidRPr="00D206E1">
        <w:rPr>
          <w:rFonts w:ascii="Arial" w:hAnsi="Arial" w:cs="Arial" w:hint="cs"/>
          <w:b/>
          <w:bCs/>
          <w:sz w:val="32"/>
          <w:szCs w:val="32"/>
          <w:rtl/>
        </w:rPr>
        <w:t>عِتقُ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الكل</w:t>
      </w:r>
      <w:r w:rsidR="002277D9" w:rsidRPr="00D206E1">
        <w:rPr>
          <w:rFonts w:ascii="Arial" w:hAnsi="Arial" w:cs="Arial" w:hint="cs"/>
          <w:b/>
          <w:bCs/>
          <w:sz w:val="32"/>
          <w:szCs w:val="32"/>
          <w:rtl/>
        </w:rPr>
        <w:t>،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يقال له</w:t>
      </w:r>
      <w:r w:rsidR="002277D9" w:rsidRPr="00D206E1">
        <w:rPr>
          <w:rFonts w:ascii="Arial" w:hAnsi="Arial" w:cs="Arial" w:hint="cs"/>
          <w:b/>
          <w:bCs/>
          <w:sz w:val="32"/>
          <w:szCs w:val="32"/>
          <w:rtl/>
        </w:rPr>
        <w:t>: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ادفع نصيب</w:t>
      </w:r>
      <w:r w:rsidR="002277D9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صاح</w:t>
      </w:r>
      <w:r w:rsidR="002277D9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ب</w:t>
      </w:r>
      <w:r w:rsidR="002277D9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ك ويكون</w:t>
      </w:r>
      <w:r w:rsidR="002277D9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هذا العبد</w:t>
      </w:r>
      <w:r w:rsidR="002277D9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حُراً.</w:t>
      </w:r>
    </w:p>
    <w:p w14:paraId="2499CA0F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أما إ</w:t>
      </w:r>
      <w:r w:rsidR="006731A1" w:rsidRPr="00D206E1">
        <w:rPr>
          <w:rFonts w:ascii="Arial" w:hAnsi="Arial" w:cs="Arial" w:hint="cs"/>
          <w:b/>
          <w:bCs/>
          <w:sz w:val="32"/>
          <w:szCs w:val="32"/>
          <w:rtl/>
        </w:rPr>
        <w:t>ن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كان هذا المُعت</w:t>
      </w:r>
      <w:r w:rsidR="006731A1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ق</w:t>
      </w:r>
      <w:r w:rsidR="006731A1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فقيراً فتأتي صورة</w:t>
      </w:r>
      <w:r w:rsidR="006731A1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[الم</w:t>
      </w:r>
      <w:r w:rsidR="006731A1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ب</w:t>
      </w:r>
      <w:r w:rsidR="006731A1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ع</w:t>
      </w:r>
      <w:r w:rsidR="006731A1" w:rsidRPr="00D206E1">
        <w:rPr>
          <w:rFonts w:ascii="Arial" w:hAnsi="Arial" w:cs="Arial" w:hint="cs"/>
          <w:b/>
          <w:bCs/>
          <w:sz w:val="32"/>
          <w:szCs w:val="32"/>
          <w:rtl/>
        </w:rPr>
        <w:t>َّ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ض] لأن</w:t>
      </w:r>
      <w:r w:rsidR="006731A1" w:rsidRPr="00D206E1">
        <w:rPr>
          <w:rFonts w:ascii="Arial" w:hAnsi="Arial" w:cs="Arial" w:hint="cs"/>
          <w:b/>
          <w:bCs/>
          <w:sz w:val="32"/>
          <w:szCs w:val="32"/>
          <w:rtl/>
        </w:rPr>
        <w:t>َّ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العتق</w:t>
      </w:r>
      <w:r w:rsidR="006731A1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لا يسري عليه هنا لفقر</w:t>
      </w:r>
      <w:r w:rsidR="006731A1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ه</w:t>
      </w:r>
      <w:r w:rsidR="006731A1" w:rsidRPr="00D206E1">
        <w:rPr>
          <w:rFonts w:ascii="Arial" w:hAnsi="Arial" w:cs="Arial" w:hint="cs"/>
          <w:b/>
          <w:bCs/>
          <w:sz w:val="32"/>
          <w:szCs w:val="32"/>
          <w:rtl/>
        </w:rPr>
        <w:t>.</w:t>
      </w:r>
    </w:p>
    <w:p w14:paraId="3AE97213" w14:textId="77777777" w:rsidR="006731A1" w:rsidRPr="00D206E1" w:rsidRDefault="006731A1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</w:p>
    <w:p w14:paraId="28CA0777" w14:textId="77777777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لو قال قائل لماذا لا يجب</w:t>
      </w:r>
      <w:r w:rsidR="006731A1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الحج على الرقيق والمبعض؟</w:t>
      </w:r>
    </w:p>
    <w:p w14:paraId="698D1B6C" w14:textId="15030BD2" w:rsidR="00F8748A" w:rsidRPr="00D206E1" w:rsidRDefault="00F8748A" w:rsidP="00D206E1">
      <w:pPr>
        <w:spacing w:line="360" w:lineRule="auto"/>
        <w:jc w:val="center"/>
        <w:rPr>
          <w:rFonts w:ascii="Arial" w:hAnsi="Arial" w:cs="Arial"/>
          <w:b/>
          <w:bCs/>
          <w:sz w:val="32"/>
          <w:szCs w:val="32"/>
          <w:rtl/>
        </w:rPr>
      </w:pPr>
      <w:r w:rsidRPr="00D206E1">
        <w:rPr>
          <w:rFonts w:ascii="Arial" w:hAnsi="Arial" w:cs="Arial"/>
          <w:b/>
          <w:bCs/>
          <w:sz w:val="32"/>
          <w:szCs w:val="32"/>
          <w:rtl/>
        </w:rPr>
        <w:t>الجواب / لأن منافع</w:t>
      </w:r>
      <w:r w:rsidR="006731A1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ه</w:t>
      </w:r>
      <w:r w:rsidR="006731A1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مملوكة</w:t>
      </w:r>
      <w:r w:rsidR="006731A1" w:rsidRPr="00D206E1">
        <w:rPr>
          <w:rFonts w:ascii="Arial" w:hAnsi="Arial" w:cs="Arial" w:hint="cs"/>
          <w:b/>
          <w:bCs/>
          <w:sz w:val="32"/>
          <w:szCs w:val="32"/>
          <w:rtl/>
        </w:rPr>
        <w:t>ٌ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لسيد</w:t>
      </w:r>
      <w:r w:rsidR="006731A1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ه</w:t>
      </w:r>
      <w:r w:rsidR="006731A1" w:rsidRPr="00D206E1">
        <w:rPr>
          <w:rFonts w:ascii="Arial" w:hAnsi="Arial" w:cs="Arial" w:hint="cs"/>
          <w:b/>
          <w:bCs/>
          <w:sz w:val="32"/>
          <w:szCs w:val="32"/>
          <w:rtl/>
        </w:rPr>
        <w:t>ِ،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وحق</w:t>
      </w:r>
      <w:r w:rsidR="006731A1" w:rsidRPr="00D206E1">
        <w:rPr>
          <w:rFonts w:ascii="Arial" w:hAnsi="Arial" w:cs="Arial" w:hint="cs"/>
          <w:b/>
          <w:bCs/>
          <w:sz w:val="32"/>
          <w:szCs w:val="32"/>
          <w:rtl/>
        </w:rPr>
        <w:t>ُّ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السيد الذي هو المخلوق مبني</w:t>
      </w:r>
      <w:r w:rsidR="006731A1" w:rsidRPr="00D206E1">
        <w:rPr>
          <w:rFonts w:ascii="Arial" w:hAnsi="Arial" w:cs="Arial" w:hint="cs"/>
          <w:b/>
          <w:bCs/>
          <w:sz w:val="32"/>
          <w:szCs w:val="32"/>
          <w:rtl/>
        </w:rPr>
        <w:t>ٌّ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على الم</w:t>
      </w:r>
      <w:r w:rsidR="006731A1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ش</w:t>
      </w:r>
      <w:r w:rsidR="006731A1" w:rsidRPr="00D206E1">
        <w:rPr>
          <w:rFonts w:ascii="Arial" w:hAnsi="Arial" w:cs="Arial" w:hint="cs"/>
          <w:b/>
          <w:bCs/>
          <w:sz w:val="32"/>
          <w:szCs w:val="32"/>
          <w:rtl/>
        </w:rPr>
        <w:t>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اح</w:t>
      </w:r>
      <w:r w:rsidR="006731A1" w:rsidRPr="00D206E1">
        <w:rPr>
          <w:rFonts w:ascii="Arial" w:hAnsi="Arial" w:cs="Arial" w:hint="cs"/>
          <w:b/>
          <w:bCs/>
          <w:sz w:val="32"/>
          <w:szCs w:val="32"/>
          <w:rtl/>
        </w:rPr>
        <w:t>َّ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ة</w:t>
      </w:r>
      <w:r w:rsidR="006731A1" w:rsidRPr="00D206E1">
        <w:rPr>
          <w:rFonts w:ascii="Arial" w:hAnsi="Arial" w:cs="Arial" w:hint="cs"/>
          <w:b/>
          <w:bCs/>
          <w:sz w:val="32"/>
          <w:szCs w:val="32"/>
          <w:rtl/>
        </w:rPr>
        <w:t xml:space="preserve">، 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وحق</w:t>
      </w:r>
      <w:r w:rsidR="006731A1" w:rsidRPr="00D206E1">
        <w:rPr>
          <w:rFonts w:ascii="Arial" w:hAnsi="Arial" w:cs="Arial" w:hint="cs"/>
          <w:b/>
          <w:bCs/>
          <w:sz w:val="32"/>
          <w:szCs w:val="32"/>
          <w:rtl/>
        </w:rPr>
        <w:t>ُّ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الله</w:t>
      </w:r>
      <w:r w:rsidR="006731A1" w:rsidRPr="00D206E1">
        <w:rPr>
          <w:rFonts w:ascii="Arial" w:hAnsi="Arial" w:cs="Arial" w:hint="cs"/>
          <w:b/>
          <w:bCs/>
          <w:sz w:val="32"/>
          <w:szCs w:val="32"/>
          <w:rtl/>
        </w:rPr>
        <w:t>ِ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عز وجل مبني</w:t>
      </w:r>
      <w:r w:rsidR="006731A1" w:rsidRPr="00D206E1">
        <w:rPr>
          <w:rFonts w:ascii="Arial" w:hAnsi="Arial" w:cs="Arial" w:hint="cs"/>
          <w:b/>
          <w:bCs/>
          <w:sz w:val="32"/>
          <w:szCs w:val="32"/>
          <w:rtl/>
        </w:rPr>
        <w:t>ٌّ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 xml:space="preserve"> على الم</w:t>
      </w:r>
      <w:r w:rsidR="006731A1" w:rsidRPr="00D206E1">
        <w:rPr>
          <w:rFonts w:ascii="Arial" w:hAnsi="Arial" w:cs="Arial" w:hint="cs"/>
          <w:b/>
          <w:bCs/>
          <w:sz w:val="32"/>
          <w:szCs w:val="32"/>
          <w:rtl/>
        </w:rPr>
        <w:t>ُ</w:t>
      </w:r>
      <w:r w:rsidRPr="00D206E1">
        <w:rPr>
          <w:rFonts w:ascii="Arial" w:hAnsi="Arial" w:cs="Arial"/>
          <w:b/>
          <w:bCs/>
          <w:sz w:val="32"/>
          <w:szCs w:val="32"/>
          <w:rtl/>
        </w:rPr>
        <w:t>سامحة.</w:t>
      </w:r>
    </w:p>
    <w:p w14:paraId="30E9261F" w14:textId="7B683AE4" w:rsidR="00D206E1" w:rsidRPr="00D206E1" w:rsidRDefault="00D206E1" w:rsidP="00D206E1">
      <w:pPr>
        <w:spacing w:line="360" w:lineRule="auto"/>
        <w:rPr>
          <w:rFonts w:ascii="Arial" w:hAnsi="Arial" w:cs="Arial"/>
          <w:b/>
          <w:bCs/>
          <w:sz w:val="32"/>
          <w:szCs w:val="32"/>
          <w:rtl/>
        </w:rPr>
      </w:pPr>
    </w:p>
    <w:sectPr w:rsidR="00D206E1" w:rsidRPr="00D206E1" w:rsidSect="00F367F1">
      <w:footerReference w:type="even" r:id="rId18"/>
      <w:footerReference w:type="default" r:id="rId19"/>
      <w:pgSz w:w="11906" w:h="16838"/>
      <w:pgMar w:top="720" w:right="1469" w:bottom="1440" w:left="1440" w:header="720" w:footer="720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20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AB0936" w14:textId="77777777" w:rsidR="00373327" w:rsidRDefault="00373327">
      <w:r>
        <w:separator/>
      </w:r>
    </w:p>
  </w:endnote>
  <w:endnote w:type="continuationSeparator" w:id="0">
    <w:p w14:paraId="4E2D06A9" w14:textId="77777777" w:rsidR="00373327" w:rsidRDefault="003733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abic Transparent"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raditional Arabic">
    <w:panose1 w:val="02020603050405020304"/>
    <w:charset w:val="B2"/>
    <w:family w:val="roman"/>
    <w:pitch w:val="variable"/>
    <w:sig w:usb0="00002003" w:usb1="80000000" w:usb2="00000008" w:usb3="00000000" w:csb0="00000041" w:csb1="00000000"/>
  </w:font>
  <w:font w:name="Arabic Typesetting">
    <w:panose1 w:val="03020402040406030203"/>
    <w:charset w:val="B2"/>
    <w:family w:val="script"/>
    <w:pitch w:val="variable"/>
    <w:sig w:usb0="80002007" w:usb1="80000000" w:usb2="00000008" w:usb3="00000000" w:csb0="000000D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81F05C" w14:textId="77777777" w:rsidR="00215EC1" w:rsidRDefault="00215EC1">
    <w:pPr>
      <w:pStyle w:val="a3"/>
      <w:framePr w:wrap="around" w:vAnchor="text" w:hAnchor="margin" w:xAlign="center" w:y="1"/>
      <w:rPr>
        <w:rStyle w:val="a4"/>
        <w:rtl/>
      </w:rPr>
    </w:pPr>
    <w:r>
      <w:rPr>
        <w:rStyle w:val="a4"/>
        <w:rtl/>
      </w:rPr>
      <w:fldChar w:fldCharType="begin"/>
    </w:r>
    <w:r>
      <w:rPr>
        <w:rStyle w:val="a4"/>
      </w:rPr>
      <w:instrText xml:space="preserve">PAGE  </w:instrText>
    </w:r>
    <w:r>
      <w:rPr>
        <w:rStyle w:val="a4"/>
        <w:rtl/>
      </w:rPr>
      <w:fldChar w:fldCharType="end"/>
    </w:r>
  </w:p>
  <w:p w14:paraId="5CEEED2F" w14:textId="77777777" w:rsidR="00215EC1" w:rsidRDefault="00215EC1">
    <w:pPr>
      <w:pStyle w:val="a3"/>
      <w:rPr>
        <w:rtl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7901A7" w14:textId="77777777" w:rsidR="00215EC1" w:rsidRDefault="00215EC1">
    <w:pPr>
      <w:pStyle w:val="a3"/>
      <w:framePr w:wrap="around" w:vAnchor="text" w:hAnchor="margin" w:xAlign="center" w:y="1"/>
      <w:rPr>
        <w:rStyle w:val="a4"/>
        <w:rtl/>
      </w:rPr>
    </w:pPr>
    <w:r>
      <w:rPr>
        <w:rStyle w:val="a4"/>
        <w:rtl/>
      </w:rPr>
      <w:fldChar w:fldCharType="begin"/>
    </w:r>
    <w:r>
      <w:rPr>
        <w:rStyle w:val="a4"/>
      </w:rPr>
      <w:instrText xml:space="preserve">PAGE  </w:instrText>
    </w:r>
    <w:r>
      <w:rPr>
        <w:rStyle w:val="a4"/>
        <w:rtl/>
      </w:rPr>
      <w:fldChar w:fldCharType="separate"/>
    </w:r>
    <w:r w:rsidR="00E9210C">
      <w:rPr>
        <w:rStyle w:val="a4"/>
        <w:noProof/>
        <w:rtl/>
      </w:rPr>
      <w:t>1</w:t>
    </w:r>
    <w:r>
      <w:rPr>
        <w:rStyle w:val="a4"/>
        <w:rtl/>
      </w:rPr>
      <w:fldChar w:fldCharType="end"/>
    </w:r>
  </w:p>
  <w:p w14:paraId="75411A10" w14:textId="77777777" w:rsidR="00215EC1" w:rsidRDefault="00215EC1">
    <w:pPr>
      <w:pStyle w:val="a3"/>
      <w:rPr>
        <w:rtl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CB1F27" w14:textId="77777777" w:rsidR="00373327" w:rsidRDefault="00373327">
      <w:r>
        <w:separator/>
      </w:r>
    </w:p>
  </w:footnote>
  <w:footnote w:type="continuationSeparator" w:id="0">
    <w:p w14:paraId="1C74CF83" w14:textId="77777777" w:rsidR="00373327" w:rsidRDefault="003733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B929B9"/>
    <w:multiLevelType w:val="hybridMultilevel"/>
    <w:tmpl w:val="20466C10"/>
    <w:lvl w:ilvl="0" w:tplc="08027E7E">
      <w:start w:val="1"/>
      <w:numFmt w:val="decimal"/>
      <w:lvlText w:val="%1-"/>
      <w:lvlJc w:val="left"/>
      <w:pPr>
        <w:tabs>
          <w:tab w:val="num" w:pos="1080"/>
        </w:tabs>
        <w:ind w:left="1080" w:right="1080" w:hanging="720"/>
      </w:pPr>
      <w:rPr>
        <w:rFonts w:hint="cs"/>
      </w:rPr>
    </w:lvl>
    <w:lvl w:ilvl="1" w:tplc="04010019" w:tentative="1">
      <w:start w:val="1"/>
      <w:numFmt w:val="lowerLetter"/>
      <w:lvlText w:val="%2."/>
      <w:lvlJc w:val="left"/>
      <w:pPr>
        <w:tabs>
          <w:tab w:val="num" w:pos="1440"/>
        </w:tabs>
        <w:ind w:left="1440" w:right="1440" w:hanging="360"/>
      </w:pPr>
    </w:lvl>
    <w:lvl w:ilvl="2" w:tplc="0401001B" w:tentative="1">
      <w:start w:val="1"/>
      <w:numFmt w:val="lowerRoman"/>
      <w:lvlText w:val="%3."/>
      <w:lvlJc w:val="right"/>
      <w:pPr>
        <w:tabs>
          <w:tab w:val="num" w:pos="2160"/>
        </w:tabs>
        <w:ind w:left="2160" w:right="2160" w:hanging="180"/>
      </w:pPr>
    </w:lvl>
    <w:lvl w:ilvl="3" w:tplc="0401000F" w:tentative="1">
      <w:start w:val="1"/>
      <w:numFmt w:val="decimal"/>
      <w:lvlText w:val="%4."/>
      <w:lvlJc w:val="left"/>
      <w:pPr>
        <w:tabs>
          <w:tab w:val="num" w:pos="2880"/>
        </w:tabs>
        <w:ind w:left="2880" w:right="2880" w:hanging="360"/>
      </w:pPr>
    </w:lvl>
    <w:lvl w:ilvl="4" w:tplc="04010019" w:tentative="1">
      <w:start w:val="1"/>
      <w:numFmt w:val="lowerLetter"/>
      <w:lvlText w:val="%5."/>
      <w:lvlJc w:val="left"/>
      <w:pPr>
        <w:tabs>
          <w:tab w:val="num" w:pos="3600"/>
        </w:tabs>
        <w:ind w:left="3600" w:right="3600" w:hanging="360"/>
      </w:pPr>
    </w:lvl>
    <w:lvl w:ilvl="5" w:tplc="0401001B" w:tentative="1">
      <w:start w:val="1"/>
      <w:numFmt w:val="lowerRoman"/>
      <w:lvlText w:val="%6."/>
      <w:lvlJc w:val="right"/>
      <w:pPr>
        <w:tabs>
          <w:tab w:val="num" w:pos="4320"/>
        </w:tabs>
        <w:ind w:left="4320" w:right="4320" w:hanging="180"/>
      </w:pPr>
    </w:lvl>
    <w:lvl w:ilvl="6" w:tplc="0401000F" w:tentative="1">
      <w:start w:val="1"/>
      <w:numFmt w:val="decimal"/>
      <w:lvlText w:val="%7."/>
      <w:lvlJc w:val="left"/>
      <w:pPr>
        <w:tabs>
          <w:tab w:val="num" w:pos="5040"/>
        </w:tabs>
        <w:ind w:left="5040" w:right="5040" w:hanging="360"/>
      </w:pPr>
    </w:lvl>
    <w:lvl w:ilvl="7" w:tplc="04010019" w:tentative="1">
      <w:start w:val="1"/>
      <w:numFmt w:val="lowerLetter"/>
      <w:lvlText w:val="%8."/>
      <w:lvlJc w:val="left"/>
      <w:pPr>
        <w:tabs>
          <w:tab w:val="num" w:pos="5760"/>
        </w:tabs>
        <w:ind w:left="5760" w:right="5760" w:hanging="360"/>
      </w:pPr>
    </w:lvl>
    <w:lvl w:ilvl="8" w:tplc="0401001B" w:tentative="1">
      <w:start w:val="1"/>
      <w:numFmt w:val="lowerRoman"/>
      <w:lvlText w:val="%9."/>
      <w:lvlJc w:val="right"/>
      <w:pPr>
        <w:tabs>
          <w:tab w:val="num" w:pos="6480"/>
        </w:tabs>
        <w:ind w:left="6480" w:righ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7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67F1"/>
    <w:rsid w:val="0000204D"/>
    <w:rsid w:val="00007137"/>
    <w:rsid w:val="00160838"/>
    <w:rsid w:val="00197F8E"/>
    <w:rsid w:val="001B29CD"/>
    <w:rsid w:val="001B6DAE"/>
    <w:rsid w:val="001D150F"/>
    <w:rsid w:val="001E15C6"/>
    <w:rsid w:val="00215EC1"/>
    <w:rsid w:val="00223F98"/>
    <w:rsid w:val="002277D9"/>
    <w:rsid w:val="00241697"/>
    <w:rsid w:val="00270CC0"/>
    <w:rsid w:val="00284360"/>
    <w:rsid w:val="002B4B05"/>
    <w:rsid w:val="0034270B"/>
    <w:rsid w:val="00345F69"/>
    <w:rsid w:val="00373327"/>
    <w:rsid w:val="003753AC"/>
    <w:rsid w:val="00381443"/>
    <w:rsid w:val="00384A46"/>
    <w:rsid w:val="00385FAB"/>
    <w:rsid w:val="0038650F"/>
    <w:rsid w:val="003B136B"/>
    <w:rsid w:val="003C5CFE"/>
    <w:rsid w:val="003F6C2A"/>
    <w:rsid w:val="00403B59"/>
    <w:rsid w:val="004044DC"/>
    <w:rsid w:val="004174DB"/>
    <w:rsid w:val="004225B4"/>
    <w:rsid w:val="0046442A"/>
    <w:rsid w:val="004748B6"/>
    <w:rsid w:val="00500DB1"/>
    <w:rsid w:val="00520A50"/>
    <w:rsid w:val="005625BC"/>
    <w:rsid w:val="00582B57"/>
    <w:rsid w:val="0059485F"/>
    <w:rsid w:val="005A5347"/>
    <w:rsid w:val="005F5900"/>
    <w:rsid w:val="00640147"/>
    <w:rsid w:val="006472B2"/>
    <w:rsid w:val="0066776B"/>
    <w:rsid w:val="006731A1"/>
    <w:rsid w:val="006A6CCA"/>
    <w:rsid w:val="006B118B"/>
    <w:rsid w:val="006B2DEF"/>
    <w:rsid w:val="0075224A"/>
    <w:rsid w:val="007F385D"/>
    <w:rsid w:val="00835F02"/>
    <w:rsid w:val="0089789E"/>
    <w:rsid w:val="008A3010"/>
    <w:rsid w:val="008A4771"/>
    <w:rsid w:val="008B2CB4"/>
    <w:rsid w:val="008E70E2"/>
    <w:rsid w:val="009128B8"/>
    <w:rsid w:val="009142E0"/>
    <w:rsid w:val="009A335B"/>
    <w:rsid w:val="009A61B7"/>
    <w:rsid w:val="009D0A4D"/>
    <w:rsid w:val="009D1B46"/>
    <w:rsid w:val="009D78E8"/>
    <w:rsid w:val="00A057E7"/>
    <w:rsid w:val="00A55792"/>
    <w:rsid w:val="00A92562"/>
    <w:rsid w:val="00B05F84"/>
    <w:rsid w:val="00B70408"/>
    <w:rsid w:val="00B878C0"/>
    <w:rsid w:val="00BB2F09"/>
    <w:rsid w:val="00BC37D5"/>
    <w:rsid w:val="00BD3655"/>
    <w:rsid w:val="00BF2247"/>
    <w:rsid w:val="00C00DCA"/>
    <w:rsid w:val="00C07B7C"/>
    <w:rsid w:val="00C1097D"/>
    <w:rsid w:val="00C222B1"/>
    <w:rsid w:val="00C85158"/>
    <w:rsid w:val="00D06FCD"/>
    <w:rsid w:val="00D17D9E"/>
    <w:rsid w:val="00D206E1"/>
    <w:rsid w:val="00D402C8"/>
    <w:rsid w:val="00D45910"/>
    <w:rsid w:val="00D6320C"/>
    <w:rsid w:val="00DA3F5E"/>
    <w:rsid w:val="00DC3724"/>
    <w:rsid w:val="00DD135E"/>
    <w:rsid w:val="00E05E73"/>
    <w:rsid w:val="00E81439"/>
    <w:rsid w:val="00E9210C"/>
    <w:rsid w:val="00EB7DBD"/>
    <w:rsid w:val="00EE2777"/>
    <w:rsid w:val="00F1081D"/>
    <w:rsid w:val="00F367F1"/>
    <w:rsid w:val="00F706BE"/>
    <w:rsid w:val="00F8748A"/>
    <w:rsid w:val="00FC400A"/>
    <w:rsid w:val="00FD350F"/>
    <w:rsid w:val="00FF41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6AAF502F"/>
  <w15:docId w15:val="{A9BDF0D4-6415-4466-A488-CC38D4B5DC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bidi/>
    </w:pPr>
    <w:rPr>
      <w:sz w:val="24"/>
      <w:szCs w:val="24"/>
    </w:rPr>
  </w:style>
  <w:style w:type="paragraph" w:styleId="1">
    <w:name w:val="heading 1"/>
    <w:basedOn w:val="a"/>
    <w:next w:val="a"/>
    <w:qFormat/>
    <w:pPr>
      <w:keepNext/>
      <w:spacing w:line="360" w:lineRule="auto"/>
      <w:outlineLvl w:val="0"/>
    </w:pPr>
    <w:rPr>
      <w:rFonts w:cs="Arabic Transparent"/>
      <w:b/>
      <w:bCs/>
      <w:sz w:val="40"/>
      <w:szCs w:val="40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rFonts w:cs="Arabic Transparent"/>
      <w:b/>
      <w:bCs/>
      <w:color w:val="800000"/>
      <w:sz w:val="40"/>
      <w:szCs w:val="40"/>
    </w:rPr>
  </w:style>
  <w:style w:type="paragraph" w:styleId="3">
    <w:name w:val="heading 3"/>
    <w:basedOn w:val="a"/>
    <w:next w:val="a"/>
    <w:qFormat/>
    <w:pPr>
      <w:keepNext/>
      <w:spacing w:line="360" w:lineRule="auto"/>
      <w:jc w:val="center"/>
      <w:outlineLvl w:val="2"/>
    </w:pPr>
    <w:rPr>
      <w:rFonts w:eastAsia="Arial Unicode MS" w:cs="Arabic Transparent"/>
      <w:sz w:val="40"/>
      <w:szCs w:val="40"/>
    </w:rPr>
  </w:style>
  <w:style w:type="paragraph" w:styleId="4">
    <w:name w:val="heading 4"/>
    <w:basedOn w:val="a"/>
    <w:next w:val="a"/>
    <w:qFormat/>
    <w:pPr>
      <w:keepNext/>
      <w:spacing w:line="360" w:lineRule="auto"/>
      <w:jc w:val="center"/>
      <w:outlineLvl w:val="3"/>
    </w:pPr>
    <w:rPr>
      <w:rFonts w:cs="Arabic Transparent"/>
      <w:b/>
      <w:bCs/>
      <w:sz w:val="40"/>
      <w:szCs w:val="40"/>
      <w:u w:val="single"/>
    </w:rPr>
  </w:style>
  <w:style w:type="paragraph" w:styleId="5">
    <w:name w:val="heading 5"/>
    <w:basedOn w:val="a"/>
    <w:next w:val="a"/>
    <w:link w:val="5Char"/>
    <w:unhideWhenUsed/>
    <w:qFormat/>
    <w:rsid w:val="005A5347"/>
    <w:pPr>
      <w:spacing w:before="240" w:after="60"/>
      <w:outlineLvl w:val="4"/>
    </w:pPr>
    <w:rPr>
      <w:rFonts w:ascii="Calibri" w:hAnsi="Calibri" w:cs="Arial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yperlink">
    <w:name w:val="Hyperlink"/>
    <w:rPr>
      <w:color w:val="0000FF"/>
      <w:u w:val="single"/>
    </w:rPr>
  </w:style>
  <w:style w:type="paragraph" w:styleId="a3">
    <w:name w:val="footer"/>
    <w:basedOn w:val="a"/>
    <w:pPr>
      <w:tabs>
        <w:tab w:val="center" w:pos="4153"/>
        <w:tab w:val="right" w:pos="8306"/>
      </w:tabs>
    </w:pPr>
  </w:style>
  <w:style w:type="character" w:styleId="a4">
    <w:name w:val="page number"/>
    <w:basedOn w:val="a0"/>
  </w:style>
  <w:style w:type="character" w:styleId="a5">
    <w:name w:val="FollowedHyperlink"/>
    <w:rPr>
      <w:color w:val="800080"/>
      <w:u w:val="single"/>
    </w:rPr>
  </w:style>
  <w:style w:type="character" w:customStyle="1" w:styleId="5Char">
    <w:name w:val="عنوان 5 Char"/>
    <w:link w:val="5"/>
    <w:rsid w:val="005A5347"/>
    <w:rPr>
      <w:rFonts w:ascii="Calibri" w:eastAsia="Times New Roman" w:hAnsi="Calibri" w:cs="Arial"/>
      <w:b/>
      <w:bCs/>
      <w:i/>
      <w:iCs/>
      <w:sz w:val="26"/>
      <w:szCs w:val="26"/>
    </w:rPr>
  </w:style>
  <w:style w:type="character" w:customStyle="1" w:styleId="edit-title">
    <w:name w:val="edit-title"/>
    <w:basedOn w:val="a0"/>
    <w:rsid w:val="005A5347"/>
  </w:style>
  <w:style w:type="paragraph" w:styleId="a6">
    <w:name w:val="Title"/>
    <w:basedOn w:val="a"/>
    <w:next w:val="a"/>
    <w:link w:val="Char"/>
    <w:qFormat/>
    <w:rsid w:val="0089789E"/>
    <w:pPr>
      <w:spacing w:before="240" w:after="60"/>
      <w:jc w:val="center"/>
      <w:outlineLvl w:val="0"/>
    </w:pPr>
    <w:rPr>
      <w:rFonts w:ascii="Calibri Light" w:hAnsi="Calibri Light"/>
      <w:b/>
      <w:bCs/>
      <w:kern w:val="28"/>
      <w:sz w:val="32"/>
      <w:szCs w:val="32"/>
    </w:rPr>
  </w:style>
  <w:style w:type="character" w:customStyle="1" w:styleId="Char">
    <w:name w:val="العنوان Char"/>
    <w:link w:val="a6"/>
    <w:rsid w:val="0089789E"/>
    <w:rPr>
      <w:rFonts w:ascii="Calibri Light" w:eastAsia="Times New Roman" w:hAnsi="Calibri Light" w:cs="Times New Roman"/>
      <w:b/>
      <w:bCs/>
      <w:kern w:val="28"/>
      <w:sz w:val="32"/>
      <w:szCs w:val="32"/>
    </w:rPr>
  </w:style>
  <w:style w:type="character" w:styleId="a7">
    <w:name w:val="Strong"/>
    <w:qFormat/>
    <w:rsid w:val="0089789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0518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8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6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quran.ksu.edu.sa/tafseer/tabary/sura74-aya42.html" TargetMode="External" /><Relationship Id="rId13" Type="http://schemas.openxmlformats.org/officeDocument/2006/relationships/hyperlink" Target="http://quran.ksu.edu.sa/tafseer/tabary/sura74-aya45.html" TargetMode="External" /><Relationship Id="rId18" Type="http://schemas.openxmlformats.org/officeDocument/2006/relationships/footer" Target="footer1.xml" /><Relationship Id="rId3" Type="http://schemas.openxmlformats.org/officeDocument/2006/relationships/settings" Target="settings.xml" /><Relationship Id="rId21" Type="http://schemas.openxmlformats.org/officeDocument/2006/relationships/theme" Target="theme/theme1.xml" /><Relationship Id="rId7" Type="http://schemas.openxmlformats.org/officeDocument/2006/relationships/hyperlink" Target="http://quran.ksu.edu.sa/tafseer/tabary/sura74-aya42.html" TargetMode="External" /><Relationship Id="rId12" Type="http://schemas.openxmlformats.org/officeDocument/2006/relationships/hyperlink" Target="http://quran.ksu.edu.sa/tafseer/tabary/sura74-aya44.html" TargetMode="External" /><Relationship Id="rId17" Type="http://schemas.openxmlformats.org/officeDocument/2006/relationships/hyperlink" Target="http://quran.ksu.edu.sa/tafseer/tabary/sura74-aya47.html" TargetMode="External" /><Relationship Id="rId2" Type="http://schemas.openxmlformats.org/officeDocument/2006/relationships/styles" Target="styles.xml" /><Relationship Id="rId16" Type="http://schemas.openxmlformats.org/officeDocument/2006/relationships/hyperlink" Target="http://quran.ksu.edu.sa/tafseer/tabary/sura74-aya46.html" TargetMode="External" /><Relationship Id="rId20" Type="http://schemas.openxmlformats.org/officeDocument/2006/relationships/fontTable" Target="fontTable.xml" /><Relationship Id="rId1" Type="http://schemas.openxmlformats.org/officeDocument/2006/relationships/numbering" Target="numbering.xml" /><Relationship Id="rId6" Type="http://schemas.openxmlformats.org/officeDocument/2006/relationships/endnotes" Target="endnotes.xml" /><Relationship Id="rId11" Type="http://schemas.openxmlformats.org/officeDocument/2006/relationships/hyperlink" Target="http://quran.ksu.edu.sa/tafseer/tabary/sura74-aya44.html" TargetMode="External" /><Relationship Id="rId5" Type="http://schemas.openxmlformats.org/officeDocument/2006/relationships/footnotes" Target="footnotes.xml" /><Relationship Id="rId15" Type="http://schemas.openxmlformats.org/officeDocument/2006/relationships/hyperlink" Target="http://quran.ksu.edu.sa/tafseer/tabary/sura74-aya46.html" TargetMode="External" /><Relationship Id="rId10" Type="http://schemas.openxmlformats.org/officeDocument/2006/relationships/hyperlink" Target="http://quran.ksu.edu.sa/tafseer/tabary/sura74-aya43.html" TargetMode="External" /><Relationship Id="rId19" Type="http://schemas.openxmlformats.org/officeDocument/2006/relationships/footer" Target="footer2.xml" /><Relationship Id="rId4" Type="http://schemas.openxmlformats.org/officeDocument/2006/relationships/webSettings" Target="webSettings.xml" /><Relationship Id="rId9" Type="http://schemas.openxmlformats.org/officeDocument/2006/relationships/hyperlink" Target="http://quran.ksu.edu.sa/tafseer/tabary/sura74-aya43.html" TargetMode="External" /><Relationship Id="rId14" Type="http://schemas.openxmlformats.org/officeDocument/2006/relationships/hyperlink" Target="http://quran.ksu.edu.sa/tafseer/tabary/sura74-aya45.html" TargetMode="External" 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1232</Words>
  <Characters>6594</Characters>
  <Application>Microsoft Office Word</Application>
  <DocSecurity>0</DocSecurity>
  <Lines>54</Lines>
  <Paragraphs>15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بسم الله الرحمن الرحيم </vt:lpstr>
      <vt:lpstr>بسم الله الرحمن الرحيم </vt:lpstr>
    </vt:vector>
  </TitlesOfParts>
  <Company/>
  <LinksUpToDate>false</LinksUpToDate>
  <CharactersWithSpaces>7811</CharactersWithSpaces>
  <SharedDoc>false</SharedDoc>
  <HLinks>
    <vt:vector size="66" baseType="variant">
      <vt:variant>
        <vt:i4>5570585</vt:i4>
      </vt:variant>
      <vt:variant>
        <vt:i4>30</vt:i4>
      </vt:variant>
      <vt:variant>
        <vt:i4>0</vt:i4>
      </vt:variant>
      <vt:variant>
        <vt:i4>5</vt:i4>
      </vt:variant>
      <vt:variant>
        <vt:lpwstr>http://quran.ksu.edu.sa/tafseer/tabary/sura74-aya47.html</vt:lpwstr>
      </vt:variant>
      <vt:variant>
        <vt:lpwstr/>
      </vt:variant>
      <vt:variant>
        <vt:i4>5570584</vt:i4>
      </vt:variant>
      <vt:variant>
        <vt:i4>27</vt:i4>
      </vt:variant>
      <vt:variant>
        <vt:i4>0</vt:i4>
      </vt:variant>
      <vt:variant>
        <vt:i4>5</vt:i4>
      </vt:variant>
      <vt:variant>
        <vt:lpwstr>http://quran.ksu.edu.sa/tafseer/tabary/sura74-aya46.html</vt:lpwstr>
      </vt:variant>
      <vt:variant>
        <vt:lpwstr/>
      </vt:variant>
      <vt:variant>
        <vt:i4>5570584</vt:i4>
      </vt:variant>
      <vt:variant>
        <vt:i4>24</vt:i4>
      </vt:variant>
      <vt:variant>
        <vt:i4>0</vt:i4>
      </vt:variant>
      <vt:variant>
        <vt:i4>5</vt:i4>
      </vt:variant>
      <vt:variant>
        <vt:lpwstr>http://quran.ksu.edu.sa/tafseer/tabary/sura74-aya46.html</vt:lpwstr>
      </vt:variant>
      <vt:variant>
        <vt:lpwstr/>
      </vt:variant>
      <vt:variant>
        <vt:i4>5570587</vt:i4>
      </vt:variant>
      <vt:variant>
        <vt:i4>21</vt:i4>
      </vt:variant>
      <vt:variant>
        <vt:i4>0</vt:i4>
      </vt:variant>
      <vt:variant>
        <vt:i4>5</vt:i4>
      </vt:variant>
      <vt:variant>
        <vt:lpwstr>http://quran.ksu.edu.sa/tafseer/tabary/sura74-aya45.html</vt:lpwstr>
      </vt:variant>
      <vt:variant>
        <vt:lpwstr/>
      </vt:variant>
      <vt:variant>
        <vt:i4>5570587</vt:i4>
      </vt:variant>
      <vt:variant>
        <vt:i4>18</vt:i4>
      </vt:variant>
      <vt:variant>
        <vt:i4>0</vt:i4>
      </vt:variant>
      <vt:variant>
        <vt:i4>5</vt:i4>
      </vt:variant>
      <vt:variant>
        <vt:lpwstr>http://quran.ksu.edu.sa/tafseer/tabary/sura74-aya45.html</vt:lpwstr>
      </vt:variant>
      <vt:variant>
        <vt:lpwstr/>
      </vt:variant>
      <vt:variant>
        <vt:i4>5570586</vt:i4>
      </vt:variant>
      <vt:variant>
        <vt:i4>15</vt:i4>
      </vt:variant>
      <vt:variant>
        <vt:i4>0</vt:i4>
      </vt:variant>
      <vt:variant>
        <vt:i4>5</vt:i4>
      </vt:variant>
      <vt:variant>
        <vt:lpwstr>http://quran.ksu.edu.sa/tafseer/tabary/sura74-aya44.html</vt:lpwstr>
      </vt:variant>
      <vt:variant>
        <vt:lpwstr/>
      </vt:variant>
      <vt:variant>
        <vt:i4>5570586</vt:i4>
      </vt:variant>
      <vt:variant>
        <vt:i4>12</vt:i4>
      </vt:variant>
      <vt:variant>
        <vt:i4>0</vt:i4>
      </vt:variant>
      <vt:variant>
        <vt:i4>5</vt:i4>
      </vt:variant>
      <vt:variant>
        <vt:lpwstr>http://quran.ksu.edu.sa/tafseer/tabary/sura74-aya44.html</vt:lpwstr>
      </vt:variant>
      <vt:variant>
        <vt:lpwstr/>
      </vt:variant>
      <vt:variant>
        <vt:i4>5570589</vt:i4>
      </vt:variant>
      <vt:variant>
        <vt:i4>9</vt:i4>
      </vt:variant>
      <vt:variant>
        <vt:i4>0</vt:i4>
      </vt:variant>
      <vt:variant>
        <vt:i4>5</vt:i4>
      </vt:variant>
      <vt:variant>
        <vt:lpwstr>http://quran.ksu.edu.sa/tafseer/tabary/sura74-aya43.html</vt:lpwstr>
      </vt:variant>
      <vt:variant>
        <vt:lpwstr/>
      </vt:variant>
      <vt:variant>
        <vt:i4>5570589</vt:i4>
      </vt:variant>
      <vt:variant>
        <vt:i4>6</vt:i4>
      </vt:variant>
      <vt:variant>
        <vt:i4>0</vt:i4>
      </vt:variant>
      <vt:variant>
        <vt:i4>5</vt:i4>
      </vt:variant>
      <vt:variant>
        <vt:lpwstr>http://quran.ksu.edu.sa/tafseer/tabary/sura74-aya43.html</vt:lpwstr>
      </vt:variant>
      <vt:variant>
        <vt:lpwstr/>
      </vt:variant>
      <vt:variant>
        <vt:i4>5570588</vt:i4>
      </vt:variant>
      <vt:variant>
        <vt:i4>3</vt:i4>
      </vt:variant>
      <vt:variant>
        <vt:i4>0</vt:i4>
      </vt:variant>
      <vt:variant>
        <vt:i4>5</vt:i4>
      </vt:variant>
      <vt:variant>
        <vt:lpwstr>http://quran.ksu.edu.sa/tafseer/tabary/sura74-aya42.html</vt:lpwstr>
      </vt:variant>
      <vt:variant>
        <vt:lpwstr/>
      </vt:variant>
      <vt:variant>
        <vt:i4>5570588</vt:i4>
      </vt:variant>
      <vt:variant>
        <vt:i4>0</vt:i4>
      </vt:variant>
      <vt:variant>
        <vt:i4>0</vt:i4>
      </vt:variant>
      <vt:variant>
        <vt:i4>5</vt:i4>
      </vt:variant>
      <vt:variant>
        <vt:lpwstr>http://quran.ksu.edu.sa/tafseer/tabary/sura74-aya42.html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بسم الله الرحمن الرحيم</dc:title>
  <dc:subject/>
  <dc:creator>mohamed awad</dc:creator>
  <cp:keywords/>
  <dc:description/>
  <cp:lastModifiedBy>Tahabbad11@gmail.com</cp:lastModifiedBy>
  <cp:revision>2</cp:revision>
  <dcterms:created xsi:type="dcterms:W3CDTF">2021-06-15T14:55:00Z</dcterms:created>
  <dcterms:modified xsi:type="dcterms:W3CDTF">2021-06-15T14:55:00Z</dcterms:modified>
</cp:coreProperties>
</file>