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C8" w:rsidRPr="00DC7B74" w:rsidRDefault="00856C54">
      <w:pPr>
        <w:spacing w:line="276" w:lineRule="auto"/>
        <w:jc w:val="center"/>
        <w:rPr>
          <w:rFonts w:ascii="Simplified Arabic" w:eastAsia="Arial" w:hAnsi="Simplified Arabic" w:cs="Simplified Arabic" w:hint="default"/>
          <w:b/>
          <w:bCs/>
          <w:sz w:val="36"/>
          <w:szCs w:val="36"/>
          <w:shd w:val="clear" w:color="auto" w:fill="F3F3F3"/>
          <w:rtl/>
          <w:lang w:val="ar-SA"/>
        </w:rPr>
      </w:pPr>
      <w:r w:rsidRPr="00DC7B74">
        <w:rPr>
          <w:rFonts w:ascii="Simplified Arabic" w:hAnsi="Simplified Arabic" w:cs="Simplified Arabic" w:hint="default"/>
          <w:b/>
          <w:bCs/>
          <w:sz w:val="36"/>
          <w:szCs w:val="36"/>
          <w:shd w:val="clear" w:color="auto" w:fill="F3F3F3"/>
          <w:rtl/>
          <w:lang w:val="ar-SA"/>
        </w:rPr>
        <w:t>بسم الله الرحمن الرحيم</w:t>
      </w:r>
    </w:p>
    <w:p w:rsidR="002048C8" w:rsidRPr="00DC7B74" w:rsidRDefault="00856C54">
      <w:pPr>
        <w:jc w:val="center"/>
        <w:rPr>
          <w:rFonts w:ascii="Simplified Arabic" w:eastAsia="Arial" w:hAnsi="Simplified Arabic" w:cs="Simplified Arabic" w:hint="default"/>
          <w:b/>
          <w:bCs/>
          <w:sz w:val="36"/>
          <w:szCs w:val="36"/>
          <w:u w:val="single"/>
          <w:rtl/>
          <w:lang w:val="ar-SA"/>
        </w:rPr>
      </w:pPr>
      <w:bookmarkStart w:id="0" w:name="_GoBack"/>
      <w:r w:rsidRPr="00DC7B74">
        <w:rPr>
          <w:rFonts w:ascii="Simplified Arabic" w:hAnsi="Simplified Arabic" w:cs="Simplified Arabic" w:hint="default"/>
          <w:b/>
          <w:bCs/>
          <w:sz w:val="36"/>
          <w:szCs w:val="36"/>
          <w:u w:val="single"/>
          <w:rtl/>
          <w:lang w:val="ar-SA"/>
        </w:rPr>
        <w:t xml:space="preserve">خطبة </w:t>
      </w:r>
      <w:r w:rsidRPr="00DC7B74">
        <w:rPr>
          <w:rFonts w:ascii="Simplified Arabic" w:hAnsi="Simplified Arabic" w:cs="Simplified Arabic" w:hint="default"/>
          <w:b/>
          <w:bCs/>
          <w:sz w:val="36"/>
          <w:szCs w:val="36"/>
          <w:u w:val="single"/>
          <w:rtl/>
          <w:lang w:val="ar-SA"/>
        </w:rPr>
        <w:t>(</w:t>
      </w:r>
      <w:r w:rsidRPr="00DC7B74">
        <w:rPr>
          <w:rFonts w:ascii="Simplified Arabic" w:hAnsi="Simplified Arabic" w:cs="Simplified Arabic" w:hint="default"/>
          <w:b/>
          <w:bCs/>
          <w:sz w:val="36"/>
          <w:szCs w:val="36"/>
          <w:u w:val="single"/>
          <w:rtl/>
          <w:lang w:val="ar-SA"/>
        </w:rPr>
        <w:t>عشرون فائدة مهمة في بيان ضرر الخوارج وفساد منهجهم قديما وحديثا</w:t>
      </w:r>
      <w:r w:rsidRPr="00DC7B74">
        <w:rPr>
          <w:rFonts w:ascii="Simplified Arabic" w:hAnsi="Simplified Arabic" w:cs="Simplified Arabic" w:hint="default"/>
          <w:b/>
          <w:bCs/>
          <w:sz w:val="36"/>
          <w:szCs w:val="36"/>
          <w:u w:val="single"/>
          <w:rtl/>
          <w:lang w:val="ar-SA"/>
        </w:rPr>
        <w:t>)</w:t>
      </w:r>
    </w:p>
    <w:bookmarkEnd w:id="0"/>
    <w:p w:rsidR="002048C8" w:rsidRPr="00DC7B74" w:rsidRDefault="00856C54" w:rsidP="00DC7B74">
      <w:pPr>
        <w:jc w:val="center"/>
        <w:rPr>
          <w:rFonts w:ascii="Simplified Arabic" w:eastAsia="Arial" w:hAnsi="Simplified Arabic" w:cs="Simplified Arabic" w:hint="default"/>
          <w:b/>
          <w:bCs/>
          <w:sz w:val="36"/>
          <w:szCs w:val="36"/>
          <w:u w:val="single"/>
          <w:rtl/>
          <w:lang w:val="ar-SA"/>
        </w:rPr>
      </w:pPr>
      <w:r w:rsidRPr="00DC7B74">
        <w:rPr>
          <w:rFonts w:ascii="Simplified Arabic" w:hAnsi="Simplified Arabic" w:cs="Simplified Arabic" w:hint="default"/>
          <w:b/>
          <w:bCs/>
          <w:sz w:val="36"/>
          <w:szCs w:val="36"/>
          <w:u w:val="single"/>
          <w:rtl/>
          <w:lang w:val="ar-SA"/>
        </w:rPr>
        <w:t>ل</w:t>
      </w:r>
      <w:r w:rsidR="00DC7B74">
        <w:rPr>
          <w:rFonts w:ascii="Simplified Arabic" w:hAnsi="Simplified Arabic" w:cs="Simplified Arabic"/>
          <w:b/>
          <w:bCs/>
          <w:sz w:val="36"/>
          <w:szCs w:val="36"/>
          <w:u w:val="single"/>
          <w:rtl/>
          <w:lang w:val="ar-SA"/>
        </w:rPr>
        <w:t>فضيلة ا</w:t>
      </w:r>
      <w:r w:rsidRPr="00DC7B74">
        <w:rPr>
          <w:rFonts w:ascii="Simplified Arabic" w:hAnsi="Simplified Arabic" w:cs="Simplified Arabic" w:hint="default"/>
          <w:b/>
          <w:bCs/>
          <w:sz w:val="36"/>
          <w:szCs w:val="36"/>
          <w:u w:val="single"/>
          <w:rtl/>
          <w:lang w:val="ar-SA"/>
        </w:rPr>
        <w:t>لشيخ زيد</w:t>
      </w:r>
      <w:r w:rsidR="00DC7B74">
        <w:rPr>
          <w:rFonts w:ascii="Simplified Arabic" w:hAnsi="Simplified Arabic" w:cs="Simplified Arabic"/>
          <w:b/>
          <w:bCs/>
          <w:sz w:val="36"/>
          <w:szCs w:val="36"/>
          <w:u w:val="single"/>
          <w:rtl/>
          <w:lang w:val="ar-SA"/>
        </w:rPr>
        <w:t xml:space="preserve"> بن مسفر</w:t>
      </w:r>
      <w:r w:rsidRPr="00DC7B74">
        <w:rPr>
          <w:rFonts w:ascii="Simplified Arabic" w:hAnsi="Simplified Arabic" w:cs="Simplified Arabic" w:hint="default"/>
          <w:b/>
          <w:bCs/>
          <w:sz w:val="36"/>
          <w:szCs w:val="36"/>
          <w:u w:val="single"/>
          <w:rtl/>
          <w:lang w:val="ar-SA"/>
        </w:rPr>
        <w:t xml:space="preserve"> البحري </w:t>
      </w:r>
    </w:p>
    <w:p w:rsidR="002048C8" w:rsidRPr="00DC7B74" w:rsidRDefault="00856C54">
      <w:pPr>
        <w:jc w:val="center"/>
        <w:rPr>
          <w:rFonts w:ascii="Simplified Arabic" w:eastAsia="Arial" w:hAnsi="Simplified Arabic" w:cs="Simplified Arabic" w:hint="default"/>
          <w:b/>
          <w:bCs/>
          <w:sz w:val="36"/>
          <w:szCs w:val="36"/>
          <w:u w:val="single"/>
          <w:rtl/>
          <w:lang w:val="ar-SA"/>
        </w:rPr>
      </w:pPr>
      <w:r w:rsidRPr="00DC7B74">
        <w:rPr>
          <w:rFonts w:ascii="Simplified Arabic" w:hAnsi="Simplified Arabic" w:cs="Simplified Arabic" w:hint="default"/>
          <w:b/>
          <w:bCs/>
          <w:sz w:val="36"/>
          <w:szCs w:val="36"/>
          <w:u w:val="single"/>
          <w:rtl/>
          <w:lang w:val="ar-SA"/>
        </w:rPr>
        <w:t xml:space="preserve">15/ 8/ 1443 </w:t>
      </w:r>
      <w:r w:rsidRPr="00DC7B74">
        <w:rPr>
          <w:rFonts w:ascii="Simplified Arabic" w:hAnsi="Simplified Arabic" w:cs="Simplified Arabic" w:hint="default"/>
          <w:b/>
          <w:bCs/>
          <w:sz w:val="36"/>
          <w:szCs w:val="36"/>
          <w:u w:val="single"/>
          <w:rtl/>
          <w:lang w:val="ar-SA"/>
        </w:rPr>
        <w:t>هـ</w:t>
      </w:r>
    </w:p>
    <w:p w:rsidR="002048C8" w:rsidRPr="00DC7B74" w:rsidRDefault="002048C8">
      <w:pPr>
        <w:jc w:val="center"/>
        <w:rPr>
          <w:rFonts w:ascii="Simplified Arabic" w:eastAsia="Arial" w:hAnsi="Simplified Arabic" w:cs="Simplified Arabic" w:hint="default"/>
          <w:b/>
          <w:bCs/>
          <w:sz w:val="36"/>
          <w:szCs w:val="36"/>
          <w:u w:val="single"/>
          <w:rtl/>
          <w:lang w:val="ar-SA"/>
        </w:rPr>
      </w:pPr>
    </w:p>
    <w:p w:rsidR="002048C8" w:rsidRPr="00DC7B74" w:rsidRDefault="002048C8">
      <w:pPr>
        <w:jc w:val="center"/>
        <w:rPr>
          <w:rFonts w:ascii="Simplified Arabic" w:eastAsia="Arial" w:hAnsi="Simplified Arabic" w:cs="Simplified Arabic" w:hint="default"/>
          <w:b/>
          <w:bCs/>
          <w:sz w:val="36"/>
          <w:szCs w:val="36"/>
          <w:u w:val="single"/>
          <w:rtl/>
          <w:lang w:val="ar-SA"/>
        </w:rPr>
      </w:pPr>
    </w:p>
    <w:p w:rsidR="002048C8" w:rsidRPr="00DC7B74" w:rsidRDefault="00856C54">
      <w:pPr>
        <w:jc w:val="center"/>
        <w:rPr>
          <w:rFonts w:ascii="Simplified Arabic" w:eastAsia="Traditional Arabic" w:hAnsi="Simplified Arabic" w:cs="Simplified Arabic" w:hint="default"/>
          <w:b/>
          <w:bCs/>
          <w:color w:val="FF0000"/>
          <w:sz w:val="36"/>
          <w:szCs w:val="36"/>
          <w:u w:color="FF0000"/>
          <w:rtl/>
          <w:lang w:val="ar-SA"/>
        </w:rPr>
      </w:pPr>
      <w:r w:rsidRPr="00DC7B74">
        <w:rPr>
          <w:rFonts w:ascii="Simplified Arabic" w:eastAsia="Traditional Arabic" w:hAnsi="Simplified Arabic" w:cs="Simplified Arabic" w:hint="default"/>
          <w:b/>
          <w:bCs/>
          <w:sz w:val="36"/>
          <w:szCs w:val="36"/>
          <w:rtl/>
          <w:lang w:val="ar-SA"/>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 إلى </w:t>
      </w:r>
      <w:r w:rsidRPr="00DC7B74">
        <w:rPr>
          <w:rFonts w:ascii="Simplified Arabic" w:eastAsia="Traditional Arabic" w:hAnsi="Simplified Arabic" w:cs="Simplified Arabic" w:hint="default"/>
          <w:b/>
          <w:bCs/>
          <w:sz w:val="36"/>
          <w:szCs w:val="36"/>
          <w:rtl/>
          <w:lang w:val="ar-SA"/>
        </w:rPr>
        <w:t xml:space="preserve">يوم الدين </w:t>
      </w:r>
      <w:r w:rsidRPr="00DC7B74">
        <w:rPr>
          <w:rFonts w:ascii="Simplified Arabic" w:eastAsia="Traditional Arabic" w:hAnsi="Simplified Arabic" w:cs="Simplified Arabic" w:hint="default"/>
          <w:b/>
          <w:bCs/>
          <w:color w:val="FF0000"/>
          <w:sz w:val="36"/>
          <w:szCs w:val="36"/>
          <w:u w:color="FF0000"/>
          <w:rtl/>
          <w:lang w:val="ar-SA"/>
        </w:rPr>
        <w:t>{</w:t>
      </w:r>
      <w:r w:rsidRPr="00DC7B74">
        <w:rPr>
          <w:rFonts w:ascii="Simplified Arabic" w:eastAsia="Traditional Arabic" w:hAnsi="Simplified Arabic" w:cs="Simplified Arabic" w:hint="default"/>
          <w:b/>
          <w:bCs/>
          <w:color w:val="FF0000"/>
          <w:sz w:val="36"/>
          <w:szCs w:val="36"/>
          <w:u w:color="FF0000"/>
          <w:rtl/>
          <w:lang w:val="ar-SA"/>
        </w:rPr>
        <w:t>يَا أَيُّهَا الَّذِينَ آمَنُوا اتَّقُوا اللَّهَ حَقَّ تُقَاتِهِ وَلا تَمُوتُنَّ إِلَّا وَأَنْتُمْ مُسْلِمُونَ</w:t>
      </w:r>
      <w:r w:rsidRPr="00DC7B74">
        <w:rPr>
          <w:rFonts w:ascii="Simplified Arabic" w:eastAsia="Traditional Arabic" w:hAnsi="Simplified Arabic" w:cs="Simplified Arabic" w:hint="default"/>
          <w:b/>
          <w:bCs/>
          <w:color w:val="FF0000"/>
          <w:sz w:val="36"/>
          <w:szCs w:val="36"/>
          <w:u w:color="FF0000"/>
          <w:rtl/>
          <w:lang w:val="ar-SA"/>
        </w:rPr>
        <w:t>} [</w:t>
      </w:r>
      <w:r w:rsidRPr="00DC7B74">
        <w:rPr>
          <w:rFonts w:ascii="Simplified Arabic" w:eastAsia="Traditional Arabic" w:hAnsi="Simplified Arabic" w:cs="Simplified Arabic" w:hint="default"/>
          <w:b/>
          <w:bCs/>
          <w:color w:val="FF0000"/>
          <w:sz w:val="36"/>
          <w:szCs w:val="36"/>
          <w:u w:color="FF0000"/>
          <w:rtl/>
          <w:lang w:val="ar-SA"/>
        </w:rPr>
        <w:t>آل عمران</w:t>
      </w:r>
      <w:r w:rsidRPr="00DC7B74">
        <w:rPr>
          <w:rFonts w:ascii="Simplified Arabic" w:eastAsia="Traditional Arabic" w:hAnsi="Simplified Arabic" w:cs="Simplified Arabic" w:hint="default"/>
          <w:b/>
          <w:bCs/>
          <w:color w:val="FF0000"/>
          <w:sz w:val="36"/>
          <w:szCs w:val="36"/>
          <w:u w:color="FF0000"/>
          <w:rtl/>
          <w:lang w:val="ar-SA"/>
        </w:rPr>
        <w:t>:102]</w:t>
      </w:r>
    </w:p>
    <w:p w:rsidR="002048C8" w:rsidRPr="00DC7B74" w:rsidRDefault="00856C54">
      <w:pPr>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color w:val="FF0000"/>
          <w:sz w:val="36"/>
          <w:szCs w:val="36"/>
          <w:u w:color="FF0000"/>
          <w:rtl/>
          <w:lang w:val="ar-SA"/>
        </w:rPr>
        <w:t>{</w:t>
      </w:r>
      <w:r w:rsidRPr="00DC7B74">
        <w:rPr>
          <w:rFonts w:ascii="Simplified Arabic" w:eastAsia="Traditional Arabic" w:hAnsi="Simplified Arabic" w:cs="Simplified Arabic" w:hint="default"/>
          <w:b/>
          <w:bCs/>
          <w:color w:val="FF0000"/>
          <w:sz w:val="36"/>
          <w:szCs w:val="36"/>
          <w:u w:color="FF0000"/>
          <w:rtl/>
          <w:lang w:val="ar-SA"/>
        </w:rPr>
        <w:t xml:space="preserve">يَا أَيُّهَا النَّاسُ اتَّقُوا رَبَّكُمُ الَّذِي خَلَقَكُمْ مِنْ نَفْسٍ وَاحِدَةٍ وَخَلَقَ مِنْهَا زَوْجَهَا وَبَثَّ </w:t>
      </w:r>
      <w:r w:rsidRPr="00DC7B74">
        <w:rPr>
          <w:rFonts w:ascii="Simplified Arabic" w:eastAsia="Traditional Arabic" w:hAnsi="Simplified Arabic" w:cs="Simplified Arabic" w:hint="default"/>
          <w:b/>
          <w:bCs/>
          <w:color w:val="FF0000"/>
          <w:sz w:val="36"/>
          <w:szCs w:val="36"/>
          <w:u w:color="FF0000"/>
          <w:rtl/>
          <w:lang w:val="ar-SA"/>
        </w:rPr>
        <w:t>مِنْهُمَا رِجَالًا كَثِيرًا وَنِسَاءً وَاتَّقُوا اللَّهَ الَّذِي تَسَاءَلُونَ بِهِ وَالأَرْحَامَ إِنَّ اللَّهَ كَانَ عَلَيْكُمْ رَقِيبًا</w:t>
      </w:r>
      <w:r w:rsidRPr="00DC7B74">
        <w:rPr>
          <w:rFonts w:ascii="Simplified Arabic" w:eastAsia="Traditional Arabic" w:hAnsi="Simplified Arabic" w:cs="Simplified Arabic" w:hint="default"/>
          <w:b/>
          <w:bCs/>
          <w:color w:val="FF0000"/>
          <w:sz w:val="36"/>
          <w:szCs w:val="36"/>
          <w:u w:color="FF0000"/>
          <w:rtl/>
          <w:lang w:val="ar-SA"/>
        </w:rPr>
        <w:t>} [</w:t>
      </w:r>
      <w:r w:rsidRPr="00DC7B74">
        <w:rPr>
          <w:rFonts w:ascii="Simplified Arabic" w:eastAsia="Traditional Arabic" w:hAnsi="Simplified Arabic" w:cs="Simplified Arabic" w:hint="default"/>
          <w:b/>
          <w:bCs/>
          <w:color w:val="FF0000"/>
          <w:sz w:val="36"/>
          <w:szCs w:val="36"/>
          <w:u w:color="FF0000"/>
          <w:rtl/>
          <w:lang w:val="ar-SA"/>
        </w:rPr>
        <w:t>النساء</w:t>
      </w:r>
      <w:r w:rsidRPr="00DC7B74">
        <w:rPr>
          <w:rFonts w:ascii="Simplified Arabic" w:eastAsia="Traditional Arabic" w:hAnsi="Simplified Arabic" w:cs="Simplified Arabic" w:hint="default"/>
          <w:b/>
          <w:bCs/>
          <w:color w:val="FF0000"/>
          <w:sz w:val="36"/>
          <w:szCs w:val="36"/>
          <w:u w:color="FF0000"/>
          <w:rtl/>
          <w:lang w:val="ar-SA"/>
        </w:rPr>
        <w:t>:1]</w:t>
      </w:r>
      <w:r w:rsidRPr="00DC7B74">
        <w:rPr>
          <w:rFonts w:ascii="Simplified Arabic" w:eastAsia="Traditional Arabic" w:hAnsi="Simplified Arabic" w:cs="Simplified Arabic" w:hint="default"/>
          <w:b/>
          <w:bCs/>
          <w:color w:val="FF0000"/>
          <w:sz w:val="36"/>
          <w:szCs w:val="36"/>
          <w:u w:color="FF0000"/>
          <w:rtl/>
          <w:lang w:val="ar-SA"/>
        </w:rPr>
        <w:t xml:space="preserve">، </w:t>
      </w:r>
      <w:r w:rsidRPr="00DC7B74">
        <w:rPr>
          <w:rFonts w:ascii="Simplified Arabic" w:eastAsia="Traditional Arabic" w:hAnsi="Simplified Arabic" w:cs="Simplified Arabic" w:hint="default"/>
          <w:b/>
          <w:bCs/>
          <w:color w:val="FF0000"/>
          <w:sz w:val="36"/>
          <w:szCs w:val="36"/>
          <w:u w:color="FF0000"/>
          <w:rtl/>
          <w:lang w:val="ar-SA"/>
        </w:rPr>
        <w:t>{</w:t>
      </w:r>
      <w:r w:rsidRPr="00DC7B74">
        <w:rPr>
          <w:rFonts w:ascii="Simplified Arabic" w:eastAsia="Traditional Arabic" w:hAnsi="Simplified Arabic" w:cs="Simplified Arabic" w:hint="default"/>
          <w:b/>
          <w:bCs/>
          <w:color w:val="FF0000"/>
          <w:sz w:val="36"/>
          <w:szCs w:val="36"/>
          <w:u w:color="FF0000"/>
          <w:rtl/>
          <w:lang w:val="ar-SA"/>
        </w:rPr>
        <w:t xml:space="preserve">يَا أَيُّهَا الَّذِينَ آمَنُوا اتَّقُوا اللَّهَ وَقُولُوا قَوْلًا سَدِيدًا يُصْلِحْ لَكُمْ أَعْمَالَكُمْ </w:t>
      </w:r>
      <w:r w:rsidRPr="00DC7B74">
        <w:rPr>
          <w:rFonts w:ascii="Simplified Arabic" w:eastAsia="Traditional Arabic" w:hAnsi="Simplified Arabic" w:cs="Simplified Arabic" w:hint="default"/>
          <w:b/>
          <w:bCs/>
          <w:color w:val="FF0000"/>
          <w:sz w:val="36"/>
          <w:szCs w:val="36"/>
          <w:u w:color="FF0000"/>
          <w:rtl/>
          <w:lang w:val="ar-SA"/>
        </w:rPr>
        <w:t>وَيَغْفِرْ لَكُمْ ذُنُوبَكُمْ وَمَنْ يُطِعِ اللَّهَ وَرَسُولَهُ فَقَدْ فَازَ فَوْزًا عَظِيمًا</w:t>
      </w:r>
      <w:r w:rsidRPr="00DC7B74">
        <w:rPr>
          <w:rFonts w:ascii="Simplified Arabic" w:eastAsia="Traditional Arabic" w:hAnsi="Simplified Arabic" w:cs="Simplified Arabic" w:hint="default"/>
          <w:b/>
          <w:bCs/>
          <w:color w:val="FF0000"/>
          <w:sz w:val="36"/>
          <w:szCs w:val="36"/>
          <w:u w:color="FF0000"/>
          <w:rtl/>
          <w:lang w:val="ar-SA"/>
        </w:rPr>
        <w:t>} [</w:t>
      </w:r>
      <w:r w:rsidRPr="00DC7B74">
        <w:rPr>
          <w:rFonts w:ascii="Simplified Arabic" w:eastAsia="Traditional Arabic" w:hAnsi="Simplified Arabic" w:cs="Simplified Arabic" w:hint="default"/>
          <w:b/>
          <w:bCs/>
          <w:color w:val="FF0000"/>
          <w:sz w:val="36"/>
          <w:szCs w:val="36"/>
          <w:u w:color="FF0000"/>
          <w:rtl/>
          <w:lang w:val="ar-SA"/>
        </w:rPr>
        <w:t>الأحزاب</w:t>
      </w:r>
      <w:r w:rsidRPr="00DC7B74">
        <w:rPr>
          <w:rFonts w:ascii="Simplified Arabic" w:eastAsia="Traditional Arabic" w:hAnsi="Simplified Arabic" w:cs="Simplified Arabic" w:hint="default"/>
          <w:b/>
          <w:bCs/>
          <w:color w:val="FF0000"/>
          <w:sz w:val="36"/>
          <w:szCs w:val="36"/>
          <w:u w:color="FF0000"/>
          <w:rtl/>
          <w:lang w:val="ar-SA"/>
        </w:rPr>
        <w:t>:70-71].</w:t>
      </w:r>
    </w:p>
    <w:p w:rsidR="002048C8" w:rsidRPr="00DC7B74" w:rsidRDefault="00856C54">
      <w:pPr>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أما بعد</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فيا عباد الله بيان خطر الخوارج،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وأن المنهج الذي هم عليه</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sz w:val="36"/>
          <w:szCs w:val="36"/>
          <w:rtl/>
          <w:lang w:val="ar-SA"/>
        </w:rPr>
        <w:t>منهج سييء وخبيث،</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lastRenderedPageBreak/>
        <w:t xml:space="preserve"> ذلك بأنهم استباحوا دماء المسلمين، ويستبيحون الخروج على الولاة، ولا يتورعون عن تكفير المسلمين، ولخطرهم فإن النبي </w:t>
      </w:r>
      <w:r w:rsidRPr="00DC7B74">
        <w:rPr>
          <w:rFonts w:ascii="Simplified Arabic" w:eastAsia="Traditional Arabic" w:hAnsi="Simplified Arabic" w:cs="Simplified Arabic" w:hint="default"/>
          <w:b/>
          <w:bCs/>
          <w:sz w:val="36"/>
          <w:szCs w:val="36"/>
          <w:rtl/>
          <w:lang w:val="ar-SA"/>
        </w:rPr>
        <w:t xml:space="preserve">ﷺ </w:t>
      </w:r>
      <w:r w:rsidRPr="00DC7B74">
        <w:rPr>
          <w:rFonts w:ascii="Simplified Arabic" w:eastAsia="Traditional Arabic" w:hAnsi="Simplified Arabic" w:cs="Simplified Arabic" w:hint="default"/>
          <w:b/>
          <w:bCs/>
          <w:sz w:val="36"/>
          <w:szCs w:val="36"/>
          <w:rtl/>
          <w:lang w:val="ar-SA"/>
        </w:rPr>
        <w:t>حذر منهم أشد التحذير في مواطن عدة</w:t>
      </w:r>
      <w:r w:rsidRPr="00DC7B74">
        <w:rPr>
          <w:rFonts w:ascii="Simplified Arabic" w:eastAsia="Traditional Arabic" w:hAnsi="Simplified Arabic" w:cs="Simplified Arabic" w:hint="default"/>
          <w:b/>
          <w:bCs/>
          <w:sz w:val="36"/>
          <w:szCs w:val="36"/>
          <w:rtl/>
          <w:lang w:val="ar-SA"/>
        </w:rPr>
        <w:t>.</w:t>
      </w:r>
    </w:p>
    <w:p w:rsidR="002048C8" w:rsidRPr="00DC7B74" w:rsidRDefault="002048C8">
      <w:pPr>
        <w:spacing w:line="276" w:lineRule="auto"/>
        <w:jc w:val="center"/>
        <w:rPr>
          <w:rFonts w:ascii="Simplified Arabic" w:eastAsia="Traditional Arabic" w:hAnsi="Simplified Arabic" w:cs="Simplified Arabic" w:hint="default"/>
          <w:b/>
          <w:bCs/>
          <w:sz w:val="36"/>
          <w:szCs w:val="36"/>
          <w:rtl/>
          <w:lang w:val="ar-SA"/>
        </w:rPr>
      </w:pP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ولذلك هم كلما قُطِعُوا خرجوا</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يتناسلون حتى يخرجوا مع الدجال في جيشه لقتال المسلمين آخر الزمن، النبي عليه </w:t>
      </w:r>
      <w:r w:rsidRPr="00DC7B74">
        <w:rPr>
          <w:rFonts w:ascii="Simplified Arabic" w:eastAsia="Traditional Arabic" w:hAnsi="Simplified Arabic" w:cs="Simplified Arabic" w:hint="default"/>
          <w:b/>
          <w:bCs/>
          <w:sz w:val="36"/>
          <w:szCs w:val="36"/>
          <w:rtl/>
          <w:lang w:val="ar-SA"/>
        </w:rPr>
        <w:t>الصلاة والسلام قال كما عند ابن ماجه وغيره</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كلَّما خرج قرْنٌ قُطِعَ</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حتى قال</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حتى يخرجَ في أعراضِهم الدَّجالُ</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يعني هم يقاتلون في الجيش الذي يكون فيه الدجال</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كلَّما خرج قرْنٌ قُطِعَ</w:t>
      </w:r>
      <w:r w:rsidRPr="00DC7B74">
        <w:rPr>
          <w:rFonts w:ascii="Simplified Arabic" w:eastAsia="Traditional Arabic" w:hAnsi="Simplified Arabic" w:cs="Simplified Arabic" w:hint="default"/>
          <w:b/>
          <w:bCs/>
          <w:color w:val="538135"/>
          <w:sz w:val="36"/>
          <w:szCs w:val="36"/>
          <w:u w:color="538135"/>
          <w:rtl/>
          <w:lang w:val="ar-SA"/>
        </w:rPr>
        <w:t xml:space="preserve">»: </w:t>
      </w:r>
      <w:r w:rsidRPr="00DC7B74">
        <w:rPr>
          <w:rFonts w:ascii="Simplified Arabic" w:eastAsia="Traditional Arabic" w:hAnsi="Simplified Arabic" w:cs="Simplified Arabic" w:hint="default"/>
          <w:b/>
          <w:bCs/>
          <w:sz w:val="36"/>
          <w:szCs w:val="36"/>
          <w:rtl/>
          <w:lang w:val="ar-SA"/>
        </w:rPr>
        <w:t>قال السندي</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sz w:val="36"/>
          <w:szCs w:val="36"/>
          <w:rtl/>
          <w:lang w:val="ar-SA"/>
        </w:rPr>
        <w:t>يعني استحق أن يُقطع</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 xml:space="preserve"> وأيضًا هو ينقطع، لكن كلما مضى زمن، خرج قرن آخر إلى آخر ما يكون في قتالهم مع الدجال</w:t>
      </w:r>
      <w:r w:rsidRPr="00DC7B74">
        <w:rPr>
          <w:rFonts w:ascii="Simplified Arabic" w:eastAsia="Traditional Arabic" w:hAnsi="Simplified Arabic" w:cs="Simplified Arabic" w:hint="default"/>
          <w:b/>
          <w:bCs/>
          <w:sz w:val="36"/>
          <w:szCs w:val="36"/>
          <w:rtl/>
          <w:lang w:val="ar-SA"/>
        </w:rPr>
        <w:t>.</w:t>
      </w:r>
    </w:p>
    <w:p w:rsidR="002048C8" w:rsidRPr="00DC7B74" w:rsidRDefault="002048C8">
      <w:pPr>
        <w:spacing w:line="276" w:lineRule="auto"/>
        <w:jc w:val="center"/>
        <w:rPr>
          <w:rFonts w:ascii="Simplified Arabic" w:eastAsia="Traditional Arabic" w:hAnsi="Simplified Arabic" w:cs="Simplified Arabic" w:hint="default"/>
          <w:b/>
          <w:bCs/>
          <w:sz w:val="36"/>
          <w:szCs w:val="36"/>
          <w:rtl/>
          <w:lang w:val="ar-SA"/>
        </w:rPr>
      </w:pP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والخوارج أول ما خرجوا، خرجوا على عثمان رضي الله عنه، وأحاطوا بداره، ومن ثَم لمَا خرجوا على عثمان استطار الشر وانتشر في بلاد المسلمين، وتتابعت الفتن</w:t>
      </w:r>
      <w:r w:rsidRPr="00DC7B74">
        <w:rPr>
          <w:rFonts w:ascii="Simplified Arabic" w:eastAsia="Traditional Arabic" w:hAnsi="Simplified Arabic" w:cs="Simplified Arabic" w:hint="default"/>
          <w:b/>
          <w:bCs/>
          <w:sz w:val="36"/>
          <w:szCs w:val="36"/>
          <w:rtl/>
          <w:lang w:val="ar-SA"/>
        </w:rPr>
        <w:t>.</w:t>
      </w:r>
    </w:p>
    <w:p w:rsidR="002048C8" w:rsidRPr="00DC7B74" w:rsidRDefault="002048C8">
      <w:pPr>
        <w:spacing w:line="276" w:lineRule="auto"/>
        <w:jc w:val="center"/>
        <w:rPr>
          <w:rFonts w:ascii="Simplified Arabic" w:eastAsia="Traditional Arabic" w:hAnsi="Simplified Arabic" w:cs="Simplified Arabic" w:hint="default"/>
          <w:b/>
          <w:bCs/>
          <w:sz w:val="36"/>
          <w:szCs w:val="36"/>
          <w:rtl/>
          <w:lang w:val="ar-SA"/>
        </w:rPr>
      </w:pPr>
    </w:p>
    <w:p w:rsidR="002048C8" w:rsidRPr="00DC7B74" w:rsidRDefault="00856C54">
      <w:pPr>
        <w:spacing w:line="276" w:lineRule="auto"/>
        <w:jc w:val="center"/>
        <w:rPr>
          <w:rFonts w:ascii="Simplified Arabic" w:eastAsia="Traditional Arabic" w:hAnsi="Simplified Arabic" w:cs="Simplified Arabic" w:hint="default"/>
          <w:b/>
          <w:bCs/>
          <w:color w:val="0056D6"/>
          <w:sz w:val="36"/>
          <w:szCs w:val="36"/>
          <w:rtl/>
          <w:lang w:val="ar-SA"/>
        </w:rPr>
      </w:pPr>
      <w:r w:rsidRPr="00DC7B74">
        <w:rPr>
          <w:rFonts w:ascii="Simplified Arabic" w:eastAsia="Traditional Arabic" w:hAnsi="Simplified Arabic" w:cs="Simplified Arabic" w:hint="default"/>
          <w:b/>
          <w:bCs/>
          <w:sz w:val="36"/>
          <w:szCs w:val="36"/>
          <w:rtl/>
          <w:lang w:val="ar-SA"/>
        </w:rPr>
        <w:t>ولذلك قال شيخ الإسلا</w:t>
      </w:r>
      <w:r w:rsidRPr="00DC7B74">
        <w:rPr>
          <w:rFonts w:ascii="Simplified Arabic" w:eastAsia="Traditional Arabic" w:hAnsi="Simplified Arabic" w:cs="Simplified Arabic" w:hint="default"/>
          <w:b/>
          <w:bCs/>
          <w:sz w:val="36"/>
          <w:szCs w:val="36"/>
          <w:rtl/>
          <w:lang w:val="ar-SA"/>
        </w:rPr>
        <w:t xml:space="preserve">م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رحمه الله</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كما في منهاج السنة النبوية</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0056D6"/>
          <w:sz w:val="36"/>
          <w:szCs w:val="36"/>
          <w:rtl/>
          <w:lang w:val="ar-SA"/>
        </w:rPr>
        <w:t>في عهد عثمان لم تكن هناك بدعة ظاهرة</w:t>
      </w:r>
      <w:r w:rsidRPr="00DC7B74">
        <w:rPr>
          <w:rFonts w:ascii="Simplified Arabic" w:eastAsia="Traditional Arabic" w:hAnsi="Simplified Arabic" w:cs="Simplified Arabic" w:hint="default"/>
          <w:b/>
          <w:bCs/>
          <w:color w:val="0056D6"/>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lastRenderedPageBreak/>
        <w:t xml:space="preserve"> لكن لما خرج هؤلاء على عثمان، خرج بعد هؤلاء الرافضة</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ولذلك لو تأملت لوجدت أن الرافضة عَظُم شرهم في عهد علي رضي الله عنه، فازدادوا خروجًا</w:t>
      </w:r>
      <w:r w:rsidRPr="00DC7B74">
        <w:rPr>
          <w:rFonts w:ascii="Simplified Arabic" w:eastAsia="Traditional Arabic" w:hAnsi="Simplified Arabic" w:cs="Simplified Arabic" w:hint="default"/>
          <w:b/>
          <w:bCs/>
          <w:sz w:val="36"/>
          <w:szCs w:val="36"/>
          <w:rtl/>
          <w:lang w:val="ar-SA"/>
        </w:rPr>
        <w:t>.</w:t>
      </w:r>
    </w:p>
    <w:p w:rsidR="002048C8" w:rsidRPr="00DC7B74" w:rsidRDefault="002048C8">
      <w:pPr>
        <w:spacing w:line="276" w:lineRule="auto"/>
        <w:jc w:val="center"/>
        <w:rPr>
          <w:rFonts w:ascii="Simplified Arabic" w:eastAsia="Traditional Arabic" w:hAnsi="Simplified Arabic" w:cs="Simplified Arabic" w:hint="default"/>
          <w:b/>
          <w:bCs/>
          <w:sz w:val="36"/>
          <w:szCs w:val="36"/>
          <w:rtl/>
          <w:lang w:val="ar-SA"/>
        </w:rPr>
      </w:pP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ولهذا لو تأمل العاقل بفهمه وببصيرته وبعينه، لأدرك أن كل خروج بأي زمن وحتى في هذا الزمن، لأدرك أن خروج هؤلاء على الولاة يُقدِّمون ما يقدمونه للرافضة من مصالح، شاءوا أم لم يشاؤوا، وتأملوا في تلك البلدان التي خُرج على ولاة أمرها في هذا الزمن، من الذي استفاد؟</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استفادت الرافضة</w:t>
      </w:r>
      <w:r w:rsidRPr="00DC7B74">
        <w:rPr>
          <w:rFonts w:ascii="Simplified Arabic" w:eastAsia="Traditional Arabic" w:hAnsi="Simplified Arabic" w:cs="Simplified Arabic" w:hint="default"/>
          <w:b/>
          <w:bCs/>
          <w:sz w:val="36"/>
          <w:szCs w:val="36"/>
          <w:rtl/>
          <w:lang w:val="ar-SA"/>
        </w:rPr>
        <w:t>.</w:t>
      </w:r>
    </w:p>
    <w:p w:rsidR="002048C8" w:rsidRPr="00DC7B74" w:rsidRDefault="002048C8">
      <w:pPr>
        <w:spacing w:line="276" w:lineRule="auto"/>
        <w:jc w:val="center"/>
        <w:rPr>
          <w:rFonts w:ascii="Simplified Arabic" w:eastAsia="Traditional Arabic" w:hAnsi="Simplified Arabic" w:cs="Simplified Arabic" w:hint="default"/>
          <w:b/>
          <w:bCs/>
          <w:sz w:val="36"/>
          <w:szCs w:val="36"/>
          <w:rtl/>
          <w:lang w:val="ar-SA"/>
        </w:rPr>
      </w:pPr>
    </w:p>
    <w:p w:rsidR="002048C8" w:rsidRPr="00DC7B74" w:rsidRDefault="00856C54">
      <w:pPr>
        <w:spacing w:line="276" w:lineRule="auto"/>
        <w:jc w:val="center"/>
        <w:rPr>
          <w:rFonts w:ascii="Simplified Arabic" w:eastAsia="Traditional Arabic" w:hAnsi="Simplified Arabic" w:cs="Simplified Arabic" w:hint="default"/>
          <w:b/>
          <w:bCs/>
          <w:color w:val="0056D6"/>
          <w:sz w:val="36"/>
          <w:szCs w:val="36"/>
          <w:rtl/>
          <w:lang w:val="ar-SA"/>
        </w:rPr>
      </w:pPr>
      <w:r w:rsidRPr="00DC7B74">
        <w:rPr>
          <w:rFonts w:ascii="Simplified Arabic" w:eastAsia="Traditional Arabic" w:hAnsi="Simplified Arabic" w:cs="Simplified Arabic" w:hint="default"/>
          <w:b/>
          <w:bCs/>
          <w:sz w:val="36"/>
          <w:szCs w:val="36"/>
          <w:rtl/>
          <w:lang w:val="ar-SA"/>
        </w:rPr>
        <w:t xml:space="preserve">يقول شيخ الإسلام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رحمه الله</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كما في مجموع الفتاوى</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0056D6"/>
          <w:sz w:val="36"/>
          <w:szCs w:val="36"/>
          <w:rtl/>
          <w:lang w:val="ar-SA"/>
        </w:rPr>
        <w:t>لما خرجوا على عثمان خرجت الرافضة لما خُرِج على يزيد بن معاوية خرجت بدعة القدرية والمرجئة</w:t>
      </w:r>
      <w:r w:rsidRPr="00DC7B74">
        <w:rPr>
          <w:rFonts w:ascii="Simplified Arabic" w:eastAsia="Traditional Arabic" w:hAnsi="Simplified Arabic" w:cs="Simplified Arabic" w:hint="default"/>
          <w:b/>
          <w:bCs/>
          <w:color w:val="0056D6"/>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فإذًا هؤلاء إنما يقدمون المصالح والمنافع لأهل البدع</w:t>
      </w:r>
      <w:r w:rsidRPr="00DC7B74">
        <w:rPr>
          <w:rFonts w:ascii="Simplified Arabic" w:eastAsia="Traditional Arabic" w:hAnsi="Simplified Arabic" w:cs="Simplified Arabic" w:hint="default"/>
          <w:b/>
          <w:bCs/>
          <w:sz w:val="36"/>
          <w:szCs w:val="36"/>
          <w:rtl/>
          <w:lang w:val="ar-SA"/>
        </w:rPr>
        <w:t>.</w:t>
      </w:r>
    </w:p>
    <w:p w:rsidR="002048C8" w:rsidRPr="00DC7B74" w:rsidRDefault="002048C8">
      <w:pPr>
        <w:spacing w:line="276" w:lineRule="auto"/>
        <w:jc w:val="center"/>
        <w:rPr>
          <w:rFonts w:ascii="Simplified Arabic" w:eastAsia="Traditional Arabic" w:hAnsi="Simplified Arabic" w:cs="Simplified Arabic" w:hint="default"/>
          <w:b/>
          <w:bCs/>
          <w:sz w:val="36"/>
          <w:szCs w:val="36"/>
          <w:rtl/>
          <w:lang w:val="ar-SA"/>
        </w:rPr>
      </w:pP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ولذلك هم لا يتورعون عن دماء المسلمين بأبشع</w:t>
      </w:r>
      <w:r w:rsidRPr="00DC7B74">
        <w:rPr>
          <w:rFonts w:ascii="Simplified Arabic" w:eastAsia="Traditional Arabic" w:hAnsi="Simplified Arabic" w:cs="Simplified Arabic" w:hint="default"/>
          <w:b/>
          <w:bCs/>
          <w:sz w:val="36"/>
          <w:szCs w:val="36"/>
          <w:rtl/>
          <w:lang w:val="ar-SA"/>
        </w:rPr>
        <w:t xml:space="preserve"> صور القتل، ليس في هذا الزمن كما رئي فيما مضى، بل من العهد القديم</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ذكر الذهبي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رحمه الله</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 xml:space="preserve">في سير أعلام النبلاء، وفي عهد علي رضي الله عنه أن عبد الله بن خباب خرج مسافرًا هو وزوجته وكانت حاملًا، فأدركوه، فذبحوه كما تذبح الشاة، وأتوا إلى زوجته وبقروا بطنها </w:t>
      </w:r>
      <w:r w:rsidRPr="00DC7B74">
        <w:rPr>
          <w:rFonts w:ascii="Simplified Arabic" w:eastAsia="Traditional Arabic" w:hAnsi="Simplified Arabic" w:cs="Simplified Arabic" w:hint="default"/>
          <w:b/>
          <w:bCs/>
          <w:sz w:val="36"/>
          <w:szCs w:val="36"/>
          <w:rtl/>
          <w:lang w:val="ar-SA"/>
        </w:rPr>
        <w:t xml:space="preserve">وأخرجوا </w:t>
      </w:r>
      <w:r w:rsidRPr="00DC7B74">
        <w:rPr>
          <w:rFonts w:ascii="Simplified Arabic" w:eastAsia="Traditional Arabic" w:hAnsi="Simplified Arabic" w:cs="Simplified Arabic" w:hint="default"/>
          <w:b/>
          <w:bCs/>
          <w:sz w:val="36"/>
          <w:szCs w:val="36"/>
          <w:rtl/>
          <w:lang w:val="ar-SA"/>
        </w:rPr>
        <w:lastRenderedPageBreak/>
        <w:t>جنينها بأفظع ما يكون، وأبشع ما يكون من أنواع القتل، فبعث إليهم عبد الله بن عباس ليناظرهم، فرجع من رجع، وبقي من بقي، حتى وقعت وقعة النهروان التي قاتل فيها علي رضي الله عنه هؤلاء الخوارج</w:t>
      </w:r>
      <w:r w:rsidRPr="00DC7B74">
        <w:rPr>
          <w:rFonts w:ascii="Simplified Arabic" w:eastAsia="Traditional Arabic" w:hAnsi="Simplified Arabic" w:cs="Simplified Arabic" w:hint="default"/>
          <w:b/>
          <w:bCs/>
          <w:sz w:val="36"/>
          <w:szCs w:val="36"/>
          <w:rtl/>
          <w:lang w:val="ar-SA"/>
        </w:rPr>
        <w:t>.</w:t>
      </w:r>
    </w:p>
    <w:p w:rsidR="002048C8" w:rsidRPr="00DC7B74" w:rsidRDefault="002048C8">
      <w:pPr>
        <w:spacing w:line="276" w:lineRule="auto"/>
        <w:jc w:val="center"/>
        <w:rPr>
          <w:rFonts w:ascii="Simplified Arabic" w:eastAsia="Traditional Arabic" w:hAnsi="Simplified Arabic" w:cs="Simplified Arabic" w:hint="default"/>
          <w:b/>
          <w:bCs/>
          <w:sz w:val="36"/>
          <w:szCs w:val="36"/>
          <w:rtl/>
          <w:lang w:val="ar-SA"/>
        </w:rPr>
      </w:pP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ولذلك يقول شيخ الإسلام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رحمه الله</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color w:val="0056D6"/>
          <w:sz w:val="36"/>
          <w:szCs w:val="36"/>
          <w:rtl/>
          <w:lang w:val="ar-SA"/>
        </w:rPr>
        <w:t>هؤلاء الخوارج ما عرفوا منهج</w:t>
      </w:r>
      <w:r w:rsidRPr="00DC7B74">
        <w:rPr>
          <w:rFonts w:ascii="Simplified Arabic" w:eastAsia="Traditional Arabic" w:hAnsi="Simplified Arabic" w:cs="Simplified Arabic" w:hint="default"/>
          <w:b/>
          <w:bCs/>
          <w:color w:val="0056D6"/>
          <w:sz w:val="36"/>
          <w:szCs w:val="36"/>
          <w:rtl/>
          <w:lang w:val="ar-SA"/>
        </w:rPr>
        <w:t xml:space="preserve"> الصحابة رضي الله عنهم في القتال</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color w:val="0056D6"/>
          <w:sz w:val="36"/>
          <w:szCs w:val="36"/>
          <w:rtl/>
          <w:lang w:val="ar-SA"/>
        </w:rPr>
      </w:pPr>
      <w:r w:rsidRPr="00DC7B74">
        <w:rPr>
          <w:rFonts w:ascii="Simplified Arabic" w:eastAsia="Traditional Arabic" w:hAnsi="Simplified Arabic" w:cs="Simplified Arabic" w:hint="default"/>
          <w:b/>
          <w:bCs/>
          <w:sz w:val="36"/>
          <w:szCs w:val="36"/>
          <w:rtl/>
          <w:lang w:val="ar-SA"/>
        </w:rPr>
        <w:t>يقول</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0056D6"/>
          <w:sz w:val="36"/>
          <w:szCs w:val="36"/>
          <w:rtl/>
          <w:lang w:val="ar-SA"/>
        </w:rPr>
        <w:t>الصحابة رضي الله عنهم ما قاتلوا أحدًا، لا على ولاية، ولا على خلافة، إنما قاتل الصحابة</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sz w:val="36"/>
          <w:szCs w:val="36"/>
          <w:rtl/>
          <w:lang w:val="ar-SA"/>
        </w:rPr>
        <w:t>هذا واضح فيمن تأمل سيرهم</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0056D6"/>
          <w:sz w:val="36"/>
          <w:szCs w:val="36"/>
          <w:rtl/>
          <w:lang w:val="ar-SA"/>
        </w:rPr>
        <w:t>إنما قاتل الصحابة الكفار كسرى وقيصر وأشباه هؤلاء</w:t>
      </w:r>
      <w:r w:rsidRPr="00DC7B74">
        <w:rPr>
          <w:rFonts w:ascii="Simplified Arabic" w:eastAsia="Traditional Arabic" w:hAnsi="Simplified Arabic" w:cs="Simplified Arabic" w:hint="default"/>
          <w:b/>
          <w:bCs/>
          <w:color w:val="0056D6"/>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ولذلك هم لم يعرفوا منهج الصحابة رضي الله عنهم، </w:t>
      </w:r>
      <w:r w:rsidRPr="00DC7B74">
        <w:rPr>
          <w:rFonts w:ascii="Simplified Arabic" w:eastAsia="Traditional Arabic" w:hAnsi="Simplified Arabic" w:cs="Simplified Arabic" w:hint="default"/>
          <w:b/>
          <w:bCs/>
          <w:sz w:val="36"/>
          <w:szCs w:val="36"/>
          <w:rtl/>
          <w:lang w:val="ar-SA"/>
        </w:rPr>
        <w:t>وبالتالي فإنهم اعتدوا على حرمات المسلمين</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ولذلك النبي عليه الصلاة والسلام ماذا قال؟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في الصحيحين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يَقْتُلُونَ أَهْلَ الإسْلَامِ ويَدَعُونَ أَهْلَ الأوْثَانِ</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color w:val="0056D6"/>
          <w:sz w:val="36"/>
          <w:szCs w:val="36"/>
          <w:rtl/>
          <w:lang w:val="ar-SA"/>
        </w:rPr>
      </w:pPr>
      <w:r w:rsidRPr="00DC7B74">
        <w:rPr>
          <w:rFonts w:ascii="Simplified Arabic" w:eastAsia="Traditional Arabic" w:hAnsi="Simplified Arabic" w:cs="Simplified Arabic" w:hint="default"/>
          <w:b/>
          <w:bCs/>
          <w:sz w:val="36"/>
          <w:szCs w:val="36"/>
          <w:rtl/>
          <w:lang w:val="ar-SA"/>
        </w:rPr>
        <w:t xml:space="preserve">يقول ابن حجر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رحمه الله</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في الفتح</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color w:val="0056D6"/>
          <w:sz w:val="36"/>
          <w:szCs w:val="36"/>
          <w:rtl/>
          <w:lang w:val="ar-SA"/>
        </w:rPr>
        <w:t xml:space="preserve"> ذلك لأن قلوبهم لم تنشرح للعلم الشرعي</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ما انشرحت بالعلم الشرعي، فالشريعة سمحة فهؤلاء عكسوا الشريعة فقاتلوا أهل الإسلام</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ولذلك هو كما نقل عن ابن هبيرة قال</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color w:val="0056D6"/>
          <w:sz w:val="36"/>
          <w:szCs w:val="36"/>
          <w:rtl/>
          <w:lang w:val="ar-SA"/>
        </w:rPr>
      </w:pP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0056D6"/>
          <w:sz w:val="36"/>
          <w:szCs w:val="36"/>
          <w:rtl/>
          <w:lang w:val="ar-SA"/>
        </w:rPr>
        <w:t>قتال الخوارج أولى من قتال الكفار</w:t>
      </w:r>
      <w:r w:rsidRPr="00DC7B74">
        <w:rPr>
          <w:rFonts w:ascii="Simplified Arabic" w:eastAsia="Traditional Arabic" w:hAnsi="Simplified Arabic" w:cs="Simplified Arabic" w:hint="default"/>
          <w:b/>
          <w:bCs/>
          <w:color w:val="0056D6"/>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يقوله ابن هبيرة لمَ؟</w:t>
      </w:r>
    </w:p>
    <w:p w:rsidR="002048C8" w:rsidRPr="00DC7B74" w:rsidRDefault="00856C54">
      <w:pPr>
        <w:spacing w:line="276" w:lineRule="auto"/>
        <w:jc w:val="center"/>
        <w:rPr>
          <w:rFonts w:ascii="Simplified Arabic" w:eastAsia="Traditional Arabic" w:hAnsi="Simplified Arabic" w:cs="Simplified Arabic" w:hint="default"/>
          <w:b/>
          <w:bCs/>
          <w:color w:val="0056D6"/>
          <w:sz w:val="36"/>
          <w:szCs w:val="36"/>
          <w:rtl/>
          <w:lang w:val="ar-SA"/>
        </w:rPr>
      </w:pPr>
      <w:r w:rsidRPr="00DC7B74">
        <w:rPr>
          <w:rFonts w:ascii="Simplified Arabic" w:eastAsia="Traditional Arabic" w:hAnsi="Simplified Arabic" w:cs="Simplified Arabic" w:hint="default"/>
          <w:b/>
          <w:bCs/>
          <w:sz w:val="36"/>
          <w:szCs w:val="36"/>
          <w:rtl/>
          <w:lang w:val="ar-SA"/>
        </w:rPr>
        <w:lastRenderedPageBreak/>
        <w:t>قال</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0056D6"/>
          <w:sz w:val="36"/>
          <w:szCs w:val="36"/>
          <w:rtl/>
          <w:lang w:val="ar-SA"/>
        </w:rPr>
        <w:t>لأن المحافظة على رأس مال الإسلام أولى من الربح</w:t>
      </w:r>
      <w:r w:rsidRPr="00DC7B74">
        <w:rPr>
          <w:rFonts w:ascii="Simplified Arabic" w:eastAsia="Traditional Arabic" w:hAnsi="Simplified Arabic" w:cs="Simplified Arabic" w:hint="default"/>
          <w:b/>
          <w:bCs/>
          <w:color w:val="0056D6"/>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قتال الكفار ربح، لكن قتال الخوارج؛ أن يُحفظ رأس مال الإسلام لمَ؟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لأن هؤلاء إنما يريدون الإساءة إلى الإسلام، ولذلك النبي عليه الصلاة والسلام شدد في مثل هذا الأمر قال</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طُوبَى لِمَن قتلهم وطوبَى لمن قتلوه</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وقال عليه الصلاة والسلام كما في الصحيحين</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 xml:space="preserve"> لَئِنْ أَدْرَكْتُهُمْ لَأَقْتُلَنَّهُمْ قَتْلَ عَادٍ</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وفي رواية </w:t>
      </w:r>
      <w:r w:rsidRPr="00DC7B74">
        <w:rPr>
          <w:rFonts w:ascii="Simplified Arabic" w:eastAsia="Traditional Arabic" w:hAnsi="Simplified Arabic" w:cs="Simplified Arabic" w:hint="default"/>
          <w:b/>
          <w:bCs/>
          <w:color w:val="538135"/>
          <w:sz w:val="36"/>
          <w:szCs w:val="36"/>
          <w:u w:color="538135"/>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لَأَقْتُلَنَّهُمْ قَتْلَ</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ثَمُودَ</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وذلك لأن أعظم ما يكون خطرا على الإسلام وعلى أهله، من تزيَّا بزيِّ الصلاح والخير، وهو يريد بذلك إفساد دين الله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عز وجل</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ولذلك أخبر النبي عليه الصلاة </w:t>
      </w:r>
      <w:r w:rsidRPr="00DC7B74">
        <w:rPr>
          <w:rFonts w:ascii="Simplified Arabic" w:eastAsia="Traditional Arabic" w:hAnsi="Simplified Arabic" w:cs="Simplified Arabic" w:hint="default"/>
          <w:b/>
          <w:bCs/>
          <w:sz w:val="36"/>
          <w:szCs w:val="36"/>
          <w:rtl/>
          <w:lang w:val="ar-SA"/>
        </w:rPr>
        <w:t>والسلام في أحاديث كثيرة</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يَحْقِرُ أحَدُكُمْ صَلَاتَهُ مع صَلَاتِهِمْ</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ويَقْرَؤُونَ القُرْآنَ لا يُجاوِزُ حَناجِرَهُمْ</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لكن العبرة ليست بالعبادة فقط، وإنما العبرة كما هي بالعبادة، أيضًا بسلامة المنهج؛ أن يكون المسلم على معتقد أهل السنة والجماعة</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ولذلك </w:t>
      </w:r>
      <w:r w:rsidRPr="00DC7B74">
        <w:rPr>
          <w:rFonts w:ascii="Simplified Arabic" w:eastAsia="Traditional Arabic" w:hAnsi="Simplified Arabic" w:cs="Simplified Arabic" w:hint="default"/>
          <w:b/>
          <w:bCs/>
          <w:sz w:val="36"/>
          <w:szCs w:val="36"/>
          <w:rtl/>
          <w:lang w:val="ar-SA"/>
        </w:rPr>
        <w:t>في صحيح مسلم قال علي رضي الله عنه في ثنايا قتال الخوارج قال</w:t>
      </w:r>
      <w:r w:rsidRPr="00DC7B74">
        <w:rPr>
          <w:rFonts w:ascii="Simplified Arabic" w:eastAsia="Traditional Arabic" w:hAnsi="Simplified Arabic" w:cs="Simplified Arabic" w:hint="default"/>
          <w:b/>
          <w:bCs/>
          <w:sz w:val="36"/>
          <w:szCs w:val="36"/>
          <w:rtl/>
          <w:lang w:val="ar-SA"/>
        </w:rPr>
        <w:t xml:space="preserve">: " </w:t>
      </w:r>
      <w:r w:rsidRPr="00DC7B74">
        <w:rPr>
          <w:rFonts w:ascii="Simplified Arabic" w:eastAsia="Traditional Arabic" w:hAnsi="Simplified Arabic" w:cs="Simplified Arabic" w:hint="default"/>
          <w:b/>
          <w:bCs/>
          <w:color w:val="538135"/>
          <w:sz w:val="36"/>
          <w:szCs w:val="36"/>
          <w:u w:color="538135"/>
          <w:rtl/>
          <w:lang w:val="ar-SA"/>
        </w:rPr>
        <w:t>لَوْلَا أَنْ تَبْطَرُوا</w:t>
      </w:r>
      <w:r w:rsidRPr="00DC7B74">
        <w:rPr>
          <w:rFonts w:ascii="Simplified Arabic" w:eastAsia="Traditional Arabic" w:hAnsi="Simplified Arabic" w:cs="Simplified Arabic" w:hint="default"/>
          <w:b/>
          <w:bCs/>
          <w:color w:val="538135"/>
          <w:sz w:val="36"/>
          <w:szCs w:val="36"/>
          <w:u w:color="538135"/>
          <w:rtl/>
          <w:lang w:val="ar-SA"/>
        </w:rPr>
        <w:t xml:space="preserve"> "</w:t>
      </w:r>
      <w:r w:rsidRPr="00DC7B74">
        <w:rPr>
          <w:rFonts w:ascii="Simplified Arabic" w:eastAsia="Traditional Arabic" w:hAnsi="Simplified Arabic" w:cs="Simplified Arabic" w:hint="default"/>
          <w:b/>
          <w:bCs/>
          <w:sz w:val="36"/>
          <w:szCs w:val="36"/>
          <w:rtl/>
          <w:lang w:val="ar-SA"/>
        </w:rPr>
        <w:t xml:space="preserve"> على وزن تفرحوا لفظًا ومعنى، يعني لولا أن تفرحوا</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 xml:space="preserve">لَوْلَا أَنْ تَبْطَرُوا لَحَدَّثْتُكُمْ بما وَعَدَ اللَّهُ الَّذِينَ يَقْتُلُونَهُمْ، علَى لِسَانِ مُحَمَّدٍ صَلَّى </w:t>
      </w:r>
      <w:r w:rsidRPr="00DC7B74">
        <w:rPr>
          <w:rFonts w:ascii="Simplified Arabic" w:eastAsia="Traditional Arabic" w:hAnsi="Simplified Arabic" w:cs="Simplified Arabic" w:hint="default"/>
          <w:b/>
          <w:bCs/>
          <w:color w:val="538135"/>
          <w:sz w:val="36"/>
          <w:szCs w:val="36"/>
          <w:u w:color="538135"/>
          <w:rtl/>
          <w:lang w:val="ar-SA"/>
        </w:rPr>
        <w:t>اللَّهُ عليه وَسَلَّمَ</w:t>
      </w:r>
      <w:r w:rsidRPr="00DC7B74">
        <w:rPr>
          <w:rFonts w:ascii="Simplified Arabic" w:eastAsia="Traditional Arabic" w:hAnsi="Simplified Arabic" w:cs="Simplified Arabic" w:hint="default"/>
          <w:b/>
          <w:bCs/>
          <w:color w:val="538135"/>
          <w:sz w:val="36"/>
          <w:szCs w:val="36"/>
          <w:u w:color="538135"/>
          <w:rtl/>
          <w:lang w:val="ar-SA"/>
        </w:rPr>
        <w:t xml:space="preserve"> </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lastRenderedPageBreak/>
        <w:t xml:space="preserve">" </w:t>
      </w:r>
      <w:r w:rsidRPr="00DC7B74">
        <w:rPr>
          <w:rFonts w:ascii="Simplified Arabic" w:eastAsia="Traditional Arabic" w:hAnsi="Simplified Arabic" w:cs="Simplified Arabic" w:hint="default"/>
          <w:b/>
          <w:bCs/>
          <w:color w:val="538135"/>
          <w:sz w:val="36"/>
          <w:szCs w:val="36"/>
          <w:u w:color="538135"/>
          <w:rtl/>
          <w:lang w:val="ar-SA"/>
        </w:rPr>
        <w:t>لَوْلَا أَنْ تَبْطَرُوا</w:t>
      </w:r>
      <w:r w:rsidRPr="00DC7B74">
        <w:rPr>
          <w:rFonts w:ascii="Simplified Arabic" w:eastAsia="Traditional Arabic" w:hAnsi="Simplified Arabic" w:cs="Simplified Arabic" w:hint="default"/>
          <w:b/>
          <w:bCs/>
          <w:color w:val="538135"/>
          <w:sz w:val="36"/>
          <w:szCs w:val="36"/>
          <w:u w:color="538135"/>
          <w:rtl/>
          <w:lang w:val="ar-SA"/>
        </w:rPr>
        <w:t xml:space="preserve"> "</w:t>
      </w:r>
      <w:r w:rsidRPr="00DC7B74">
        <w:rPr>
          <w:rFonts w:ascii="Simplified Arabic" w:eastAsia="Traditional Arabic" w:hAnsi="Simplified Arabic" w:cs="Simplified Arabic" w:hint="default"/>
          <w:b/>
          <w:bCs/>
          <w:sz w:val="36"/>
          <w:szCs w:val="36"/>
          <w:rtl/>
          <w:lang w:val="ar-SA"/>
        </w:rPr>
        <w:t xml:space="preserve"> أن يصيبكم الفرح، ومن ثم فإنكم تتكلون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على هذا الأجر وتدعون العمل، فتركهم علي رضي الله عنه</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ولذلك النبي عليه الصلاة والسلام قال كما في صحيح مسلم</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هُمْ شَرُّ الخَلْقِ والْخَلِيقَةِ</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بعض العلماء يقول</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sz w:val="36"/>
          <w:szCs w:val="36"/>
          <w:rtl/>
          <w:lang w:val="ar-SA"/>
        </w:rPr>
        <w:t xml:space="preserve">هذا من باب التأكيد، لكن الذي يظهر لي أنه ليس من باب التأكيد، وإنما هم شر الخلق يعني شر البشر، وشر الخليقة يعني شر الدواب الأخرى، شر الخلق والخليقة، وما أتت هذه التحذيرات ممن؟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ليست من أي شخص، وليست من أي عالم مهما عظم علمه، لا، إنما أتت هذه التحذيرات من ال</w:t>
      </w:r>
      <w:r w:rsidRPr="00DC7B74">
        <w:rPr>
          <w:rFonts w:ascii="Simplified Arabic" w:eastAsia="Traditional Arabic" w:hAnsi="Simplified Arabic" w:cs="Simplified Arabic" w:hint="default"/>
          <w:b/>
          <w:bCs/>
          <w:sz w:val="36"/>
          <w:szCs w:val="36"/>
          <w:rtl/>
          <w:lang w:val="ar-SA"/>
        </w:rPr>
        <w:t>نبي عليه الصلاة والسلام، ليبين خطر هؤلاء</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فقال عليه الصلاة والسلام</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هُمْ شَرُّ الخَلْقِ والْخَلِيقَةِ</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ولذلك ماذا قال عليه الصلاة والسلام كما عند الترمذي وغيره؟</w:t>
      </w:r>
    </w:p>
    <w:p w:rsidR="002048C8" w:rsidRPr="00DC7B74" w:rsidRDefault="00856C54">
      <w:pPr>
        <w:spacing w:line="276" w:lineRule="auto"/>
        <w:jc w:val="center"/>
        <w:rPr>
          <w:rFonts w:ascii="Simplified Arabic" w:eastAsia="Traditional Arabic" w:hAnsi="Simplified Arabic" w:cs="Simplified Arabic" w:hint="default"/>
          <w:b/>
          <w:bCs/>
          <w:color w:val="538135"/>
          <w:sz w:val="36"/>
          <w:szCs w:val="36"/>
          <w:u w:color="538135"/>
          <w:rtl/>
          <w:lang w:val="ar-SA"/>
        </w:rPr>
      </w:pPr>
      <w:r w:rsidRPr="00DC7B74">
        <w:rPr>
          <w:rFonts w:ascii="Simplified Arabic" w:eastAsia="Traditional Arabic" w:hAnsi="Simplified Arabic" w:cs="Simplified Arabic" w:hint="default"/>
          <w:b/>
          <w:bCs/>
          <w:sz w:val="36"/>
          <w:szCs w:val="36"/>
          <w:rtl/>
          <w:lang w:val="ar-SA"/>
        </w:rPr>
        <w:t>قال</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الخوارجُ كلابُ النارِ</w:t>
      </w:r>
      <w:r w:rsidRPr="00DC7B74">
        <w:rPr>
          <w:rFonts w:ascii="Simplified Arabic" w:eastAsia="Traditional Arabic" w:hAnsi="Simplified Arabic" w:cs="Simplified Arabic" w:hint="default"/>
          <w:b/>
          <w:bCs/>
          <w:color w:val="538135"/>
          <w:sz w:val="36"/>
          <w:szCs w:val="36"/>
          <w:u w:color="538135"/>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وفي رواية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الخوارجُ كلابُ أَهلِ النَّارِ</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سبحان الله وصفوا بهذا الوصف، لأن أخس ما يكون من الحيوانات هذا الكلب، الذي إن تركته في ظل ظليل لهث، وإن أركضته لهث، إن نقاشته إن حاورته لا يقتنع،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إلا مَن مَنَّ الله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عز وجل</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عليه بالهداية وبالتوفيق</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ولذلك يكون لهم نُباح في النار يتعذبون بهذا النُّباح، ويعذب</w:t>
      </w:r>
      <w:r w:rsidRPr="00DC7B74">
        <w:rPr>
          <w:rFonts w:ascii="Simplified Arabic" w:eastAsia="Traditional Arabic" w:hAnsi="Simplified Arabic" w:cs="Simplified Arabic" w:hint="default"/>
          <w:b/>
          <w:bCs/>
          <w:sz w:val="36"/>
          <w:szCs w:val="36"/>
          <w:rtl/>
          <w:lang w:val="ar-SA"/>
        </w:rPr>
        <w:t>ون أيضًا أهل النار، وما أتت هذه التحذيرات النبوية منه عليه الصلاة والسلام، إلا لشدة خطر هؤلاء؛ فليتنبه لمثل هذا المنهج الفاسد</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lastRenderedPageBreak/>
        <w:t xml:space="preserve">والحديث عن الخوارج كثير، والنصوص الشرعية كثيرة، لكن المسلم كيف ينجو؟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ينجو بعد توفيق الله، وبعد عصمة الله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عز وجل</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أولًا أن </w:t>
      </w:r>
      <w:r w:rsidRPr="00DC7B74">
        <w:rPr>
          <w:rFonts w:ascii="Simplified Arabic" w:eastAsia="Traditional Arabic" w:hAnsi="Simplified Arabic" w:cs="Simplified Arabic" w:hint="default"/>
          <w:b/>
          <w:bCs/>
          <w:sz w:val="36"/>
          <w:szCs w:val="36"/>
          <w:rtl/>
          <w:lang w:val="ar-SA"/>
        </w:rPr>
        <w:t>يتعلم العلم الشرعي الصحيح، وأن يتعلمه من أهله، وليس كل من ادعى علمًا أنه يؤخذ منه العلم، وأن يحرص المسلم على منهج أهل السنة والجماعة، وأن يبحث عنه، وأن يقرأه، وأن يواصل في قراءته، وألا يستهين بذلك، حتى لا ينحرف، وحتى لا يزيغ، وأيضًا على المسلم أن يكون ملاز</w:t>
      </w:r>
      <w:r w:rsidRPr="00DC7B74">
        <w:rPr>
          <w:rFonts w:ascii="Simplified Arabic" w:eastAsia="Traditional Arabic" w:hAnsi="Simplified Arabic" w:cs="Simplified Arabic" w:hint="default"/>
          <w:b/>
          <w:bCs/>
          <w:sz w:val="36"/>
          <w:szCs w:val="36"/>
          <w:rtl/>
          <w:lang w:val="ar-SA"/>
        </w:rPr>
        <w:t>مًا لجماعة المسلمين، وأن يكون مع ولاة أمره</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ولذلك ماذا قال عليه الصلاة والسلام؟</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أحاديث كثيرة في الحث على الترابط والألفة بين الراعي والرعية، وبيان حقوق الولاة، والحرص على الجماعة، أحاديث</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sz w:val="36"/>
          <w:szCs w:val="36"/>
          <w:rtl/>
          <w:lang w:val="ar-SA"/>
        </w:rPr>
        <w:t xml:space="preserve">لو ظللنا خطبا لكان لها ذلك، لكن ماذا قال عليه الصلاة والسلام كما عند </w:t>
      </w:r>
      <w:r w:rsidRPr="00DC7B74">
        <w:rPr>
          <w:rFonts w:ascii="Simplified Arabic" w:eastAsia="Traditional Arabic" w:hAnsi="Simplified Arabic" w:cs="Simplified Arabic" w:hint="default"/>
          <w:b/>
          <w:bCs/>
          <w:sz w:val="36"/>
          <w:szCs w:val="36"/>
          <w:rtl/>
          <w:lang w:val="ar-SA"/>
        </w:rPr>
        <w:t xml:space="preserve">الترمذي؟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لأن هدفي وهدفك وهدف كل مسلم الجنة</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sz w:val="36"/>
          <w:szCs w:val="36"/>
          <w:rtl/>
          <w:lang w:val="ar-SA"/>
        </w:rPr>
        <w:t xml:space="preserve">ماذا قال عند الترمذي؟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مَن أرادَ بَحبوحةَ الجنَّةِ</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 xml:space="preserve"> البحبوحة</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 xml:space="preserve"> السعة والخيار،</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538135"/>
          <w:sz w:val="36"/>
          <w:szCs w:val="36"/>
          <w:u w:color="538135"/>
          <w:rtl/>
          <w:lang w:val="ar-SA"/>
        </w:rPr>
        <w:t>«</w:t>
      </w:r>
      <w:r w:rsidRPr="00DC7B74">
        <w:rPr>
          <w:rFonts w:ascii="Simplified Arabic" w:eastAsia="Traditional Arabic" w:hAnsi="Simplified Arabic" w:cs="Simplified Arabic" w:hint="default"/>
          <w:b/>
          <w:bCs/>
          <w:color w:val="538135"/>
          <w:sz w:val="36"/>
          <w:szCs w:val="36"/>
          <w:u w:color="538135"/>
          <w:rtl/>
          <w:lang w:val="ar-SA"/>
        </w:rPr>
        <w:t>مَن أرادَ بَحبوحةَ الجنَّةِ فلَيلزمُ الجماعةَ</w:t>
      </w:r>
      <w:r w:rsidRPr="00DC7B74">
        <w:rPr>
          <w:rFonts w:ascii="Simplified Arabic" w:eastAsia="Traditional Arabic" w:hAnsi="Simplified Arabic" w:cs="Simplified Arabic" w:hint="default"/>
          <w:b/>
          <w:bCs/>
          <w:sz w:val="36"/>
          <w:szCs w:val="36"/>
          <w:rtl/>
          <w:lang w:val="ar-SA"/>
        </w:rPr>
        <w:t>».</w:t>
      </w:r>
    </w:p>
    <w:p w:rsidR="002048C8" w:rsidRPr="00DC7B74" w:rsidRDefault="002048C8">
      <w:pPr>
        <w:spacing w:line="276" w:lineRule="auto"/>
        <w:jc w:val="center"/>
        <w:rPr>
          <w:rFonts w:ascii="Simplified Arabic" w:eastAsia="Traditional Arabic" w:hAnsi="Simplified Arabic" w:cs="Simplified Arabic" w:hint="default"/>
          <w:b/>
          <w:bCs/>
          <w:sz w:val="36"/>
          <w:szCs w:val="36"/>
          <w:rtl/>
          <w:lang w:val="ar-SA"/>
        </w:rPr>
      </w:pP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 xml:space="preserve">أسأل الله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عز وجل</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 xml:space="preserve">أن يحفظني وأن يحفظكم وأن يحفظ بلاد المسلمين من شر هؤلاء، ومن كل </w:t>
      </w:r>
      <w:r w:rsidRPr="00DC7B74">
        <w:rPr>
          <w:rFonts w:ascii="Simplified Arabic" w:eastAsia="Traditional Arabic" w:hAnsi="Simplified Arabic" w:cs="Simplified Arabic" w:hint="default"/>
          <w:b/>
          <w:bCs/>
          <w:sz w:val="36"/>
          <w:szCs w:val="36"/>
          <w:rtl/>
          <w:lang w:val="ar-SA"/>
        </w:rPr>
        <w:t>شر، إنه ولي ذلك والقادر عليه</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أقول قولي هذا واستغفر الله لي ولكم، فاستغفروه وتوبوا إليه إنه هو الغفور الرحيم</w:t>
      </w:r>
      <w:r w:rsidRPr="00DC7B74">
        <w:rPr>
          <w:rFonts w:ascii="Simplified Arabic" w:eastAsia="Traditional Arabic" w:hAnsi="Simplified Arabic" w:cs="Simplified Arabic" w:hint="default"/>
          <w:b/>
          <w:bCs/>
          <w:sz w:val="36"/>
          <w:szCs w:val="36"/>
          <w:rtl/>
          <w:lang w:val="ar-SA"/>
        </w:rPr>
        <w:t xml:space="preserve">. </w:t>
      </w:r>
    </w:p>
    <w:p w:rsidR="002048C8" w:rsidRPr="00DC7B74" w:rsidRDefault="002048C8">
      <w:pPr>
        <w:spacing w:line="276" w:lineRule="auto"/>
        <w:jc w:val="center"/>
        <w:rPr>
          <w:rFonts w:ascii="Simplified Arabic" w:eastAsia="Traditional Arabic" w:hAnsi="Simplified Arabic" w:cs="Simplified Arabic" w:hint="default"/>
          <w:b/>
          <w:bCs/>
          <w:sz w:val="36"/>
          <w:szCs w:val="36"/>
          <w:rtl/>
          <w:lang w:val="ar-SA"/>
        </w:rPr>
      </w:pPr>
    </w:p>
    <w:p w:rsidR="002048C8" w:rsidRPr="00DC7B74" w:rsidRDefault="002048C8">
      <w:pPr>
        <w:spacing w:line="276" w:lineRule="auto"/>
        <w:jc w:val="center"/>
        <w:rPr>
          <w:rFonts w:ascii="Simplified Arabic" w:eastAsia="Traditional Arabic" w:hAnsi="Simplified Arabic" w:cs="Simplified Arabic" w:hint="default"/>
          <w:b/>
          <w:bCs/>
          <w:sz w:val="36"/>
          <w:szCs w:val="36"/>
          <w:rtl/>
          <w:lang w:val="ar-SA"/>
        </w:rPr>
      </w:pP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الحمد لله رب العالمين وأشهد أن لا إله إلا الله وحده لا شريك له، وأشهد أن محمدًا عبده ورسوله صلى الله عليه وعلى آله وأصحابه وسلم تسليمًا كثيرًا</w:t>
      </w:r>
      <w:r w:rsidRPr="00DC7B74">
        <w:rPr>
          <w:rFonts w:ascii="Simplified Arabic" w:eastAsia="Traditional Arabic" w:hAnsi="Simplified Arabic" w:cs="Simplified Arabic" w:hint="default"/>
          <w:b/>
          <w:bCs/>
          <w:sz w:val="36"/>
          <w:szCs w:val="36"/>
          <w:rtl/>
          <w:lang w:val="ar-SA"/>
        </w:rPr>
        <w:t xml:space="preserve"> إلى يوم الدين</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أما بعد</w:t>
      </w:r>
      <w:r w:rsidRPr="00DC7B74">
        <w:rPr>
          <w:rFonts w:ascii="Simplified Arabic" w:eastAsia="Traditional Arabic" w:hAnsi="Simplified Arabic" w:cs="Simplified Arabic" w:hint="default"/>
          <w:b/>
          <w:bCs/>
          <w:sz w:val="36"/>
          <w:szCs w:val="36"/>
          <w:rtl/>
          <w:lang w:val="ar-SA"/>
        </w:rPr>
        <w:t>.</w:t>
      </w:r>
    </w:p>
    <w:p w:rsidR="002048C8" w:rsidRPr="00DC7B74" w:rsidRDefault="00856C54">
      <w:pPr>
        <w:spacing w:line="276" w:lineRule="auto"/>
        <w:jc w:val="center"/>
        <w:rPr>
          <w:rFonts w:ascii="Simplified Arabic" w:eastAsia="Traditional Arabic" w:hAnsi="Simplified Arabic" w:cs="Simplified Arabic" w:hint="default"/>
          <w:b/>
          <w:bCs/>
          <w:sz w:val="36"/>
          <w:szCs w:val="36"/>
          <w:rtl/>
          <w:lang w:val="ar-SA"/>
        </w:rPr>
      </w:pPr>
      <w:r w:rsidRPr="00DC7B74">
        <w:rPr>
          <w:rFonts w:ascii="Simplified Arabic" w:eastAsia="Traditional Arabic" w:hAnsi="Simplified Arabic" w:cs="Simplified Arabic" w:hint="default"/>
          <w:b/>
          <w:bCs/>
          <w:sz w:val="36"/>
          <w:szCs w:val="36"/>
          <w:rtl/>
          <w:lang w:val="ar-SA"/>
        </w:rPr>
        <w:t>فيا عباد الله اعلموا أن خير الحديث كتاب الله، وخير الهدى هدى محمد، وشر الأمور محدثاتها، وكل محدثة بدعة، وكل بدعة ضلالة، هذا وصلوا رحمكم الله على أعظم نبي وأشرف هاد، كما أمركم الله بذلك إذ يقول</w:t>
      </w:r>
      <w:r w:rsidRPr="00DC7B74">
        <w:rPr>
          <w:rFonts w:ascii="Simplified Arabic" w:eastAsia="Traditional Arabic" w:hAnsi="Simplified Arabic" w:cs="Simplified Arabic" w:hint="default"/>
          <w:b/>
          <w:bCs/>
          <w:sz w:val="36"/>
          <w:szCs w:val="36"/>
          <w:rtl/>
          <w:lang w:val="ar-SA"/>
        </w:rPr>
        <w:t xml:space="preserve">: </w:t>
      </w:r>
      <w:r w:rsidRPr="00DC7B74">
        <w:rPr>
          <w:rFonts w:ascii="Simplified Arabic" w:eastAsia="Traditional Arabic" w:hAnsi="Simplified Arabic" w:cs="Simplified Arabic" w:hint="default"/>
          <w:b/>
          <w:bCs/>
          <w:color w:val="FF0000"/>
          <w:sz w:val="36"/>
          <w:szCs w:val="36"/>
          <w:u w:color="FF0000"/>
          <w:rtl/>
          <w:lang w:val="ar-SA"/>
        </w:rPr>
        <w:t>{</w:t>
      </w:r>
      <w:r w:rsidRPr="00DC7B74">
        <w:rPr>
          <w:rFonts w:ascii="Simplified Arabic" w:eastAsia="Traditional Arabic" w:hAnsi="Simplified Arabic" w:cs="Simplified Arabic" w:hint="default"/>
          <w:b/>
          <w:bCs/>
          <w:color w:val="FF0000"/>
          <w:sz w:val="36"/>
          <w:szCs w:val="36"/>
          <w:u w:color="FF0000"/>
          <w:rtl/>
          <w:lang w:val="ar-SA"/>
        </w:rPr>
        <w:t>إِنَّ اللَّهَ وَمَلائِكَتَهُ يُصَلُّ</w:t>
      </w:r>
      <w:r w:rsidRPr="00DC7B74">
        <w:rPr>
          <w:rFonts w:ascii="Simplified Arabic" w:eastAsia="Traditional Arabic" w:hAnsi="Simplified Arabic" w:cs="Simplified Arabic" w:hint="default"/>
          <w:b/>
          <w:bCs/>
          <w:color w:val="FF0000"/>
          <w:sz w:val="36"/>
          <w:szCs w:val="36"/>
          <w:u w:color="FF0000"/>
          <w:rtl/>
          <w:lang w:val="ar-SA"/>
        </w:rPr>
        <w:t>ونَ عَلَى النَّبِيِّ يَا أَيُّهَا الَّذِينَ آمَنُوا صَلُّوا عَلَيْهِ وَسَلِّمُوا تَسْلِيمًا</w:t>
      </w:r>
      <w:r w:rsidRPr="00DC7B74">
        <w:rPr>
          <w:rFonts w:ascii="Simplified Arabic" w:eastAsia="Traditional Arabic" w:hAnsi="Simplified Arabic" w:cs="Simplified Arabic" w:hint="default"/>
          <w:b/>
          <w:bCs/>
          <w:color w:val="FF0000"/>
          <w:sz w:val="36"/>
          <w:szCs w:val="36"/>
          <w:u w:color="FF0000"/>
          <w:rtl/>
          <w:lang w:val="ar-SA"/>
        </w:rPr>
        <w:t xml:space="preserve">} </w:t>
      </w:r>
      <w:r w:rsidRPr="00DC7B74">
        <w:rPr>
          <w:rFonts w:ascii="Simplified Arabic" w:eastAsia="Traditional Arabic" w:hAnsi="Simplified Arabic" w:cs="Simplified Arabic" w:hint="default"/>
          <w:b/>
          <w:bCs/>
          <w:sz w:val="36"/>
          <w:szCs w:val="36"/>
          <w:rtl/>
          <w:lang w:val="ar-SA"/>
        </w:rPr>
        <w:t>[</w:t>
      </w:r>
      <w:r w:rsidRPr="00DC7B74">
        <w:rPr>
          <w:rFonts w:ascii="Simplified Arabic" w:eastAsia="Traditional Arabic" w:hAnsi="Simplified Arabic" w:cs="Simplified Arabic" w:hint="default"/>
          <w:b/>
          <w:bCs/>
          <w:sz w:val="36"/>
          <w:szCs w:val="36"/>
          <w:rtl/>
          <w:lang w:val="ar-SA"/>
        </w:rPr>
        <w:t>الأحزاب</w:t>
      </w:r>
      <w:r w:rsidRPr="00DC7B74">
        <w:rPr>
          <w:rFonts w:ascii="Simplified Arabic" w:eastAsia="Traditional Arabic" w:hAnsi="Simplified Arabic" w:cs="Simplified Arabic" w:hint="default"/>
          <w:b/>
          <w:bCs/>
          <w:sz w:val="36"/>
          <w:szCs w:val="36"/>
          <w:rtl/>
          <w:lang w:val="ar-SA"/>
        </w:rPr>
        <w:t>:56]</w:t>
      </w:r>
    </w:p>
    <w:p w:rsidR="002048C8" w:rsidRPr="00DC7B74" w:rsidRDefault="00856C54">
      <w:pPr>
        <w:spacing w:line="276" w:lineRule="auto"/>
        <w:jc w:val="center"/>
        <w:rPr>
          <w:rFonts w:ascii="Simplified Arabic" w:hAnsi="Simplified Arabic" w:cs="Simplified Arabic" w:hint="default"/>
          <w:sz w:val="36"/>
          <w:szCs w:val="36"/>
        </w:rPr>
      </w:pPr>
      <w:r w:rsidRPr="00DC7B74">
        <w:rPr>
          <w:rFonts w:ascii="Simplified Arabic" w:eastAsia="Traditional Arabic" w:hAnsi="Simplified Arabic" w:cs="Simplified Arabic" w:hint="default"/>
          <w:b/>
          <w:bCs/>
          <w:sz w:val="36"/>
          <w:szCs w:val="36"/>
          <w:rtl/>
          <w:lang w:val="ar-SA"/>
        </w:rPr>
        <w:t>اللهم أعز الإسلام والمسلمين، وأذل الشرك والمشركين، ودمر أعداء الدين، وانصر عبادك 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آمنا مطمئنا رخاء</w:t>
      </w:r>
      <w:r w:rsidRPr="00DC7B74">
        <w:rPr>
          <w:rFonts w:ascii="Simplified Arabic" w:eastAsia="Traditional Arabic" w:hAnsi="Simplified Arabic" w:cs="Simplified Arabic" w:hint="default"/>
          <w:b/>
          <w:bCs/>
          <w:sz w:val="36"/>
          <w:szCs w:val="36"/>
          <w:rtl/>
          <w:lang w:val="ar-SA"/>
        </w:rPr>
        <w:t xml:space="preserve"> سخاء، وسائر بلاد المسلمين، اللهم آمنا في أوطاننا، وأصلح أئمتنا وولاة أمورنا، اللهم وفقهم بتوفيقك وأيدهم بتأييدك، اللهم من أراد بهذه البلاد فتنة وشرا وزعزعة، فأشغله في نفسه، ورد كيده في نحره، واجعل تدبيره تدميرا عليه يا قوي يا عزيز، اللهم ادفع عنا الغلا وا</w:t>
      </w:r>
      <w:r w:rsidRPr="00DC7B74">
        <w:rPr>
          <w:rFonts w:ascii="Simplified Arabic" w:eastAsia="Traditional Arabic" w:hAnsi="Simplified Arabic" w:cs="Simplified Arabic" w:hint="default"/>
          <w:b/>
          <w:bCs/>
          <w:sz w:val="36"/>
          <w:szCs w:val="36"/>
          <w:rtl/>
          <w:lang w:val="ar-SA"/>
        </w:rPr>
        <w:t xml:space="preserve">لوبا والزنا والزلازل والمحن وسوء الفتن ما ظهر منها وما بطن عن بلدنا هذا خاصة، وعن </w:t>
      </w:r>
      <w:r w:rsidRPr="00DC7B74">
        <w:rPr>
          <w:rFonts w:ascii="Simplified Arabic" w:eastAsia="Traditional Arabic" w:hAnsi="Simplified Arabic" w:cs="Simplified Arabic" w:hint="default"/>
          <w:b/>
          <w:bCs/>
          <w:sz w:val="36"/>
          <w:szCs w:val="36"/>
          <w:rtl/>
          <w:lang w:val="ar-SA"/>
        </w:rPr>
        <w:lastRenderedPageBreak/>
        <w:t>سائر بلاد المسلمين عامة يا رب العالمين، ربنا لا تزغ قلوبنا بعد إذ هديتنا، وهب لنا من لدنك رحمة إنك أنت الوهاب، ربنا هب لنا من أزواجنا وذرياتنا قرة أعين، واجعلنا للمتقين إماما</w:t>
      </w:r>
      <w:r w:rsidRPr="00DC7B74">
        <w:rPr>
          <w:rFonts w:ascii="Simplified Arabic" w:eastAsia="Traditional Arabic" w:hAnsi="Simplified Arabic" w:cs="Simplified Arabic" w:hint="default"/>
          <w:b/>
          <w:bCs/>
          <w:sz w:val="36"/>
          <w:szCs w:val="36"/>
          <w:rtl/>
          <w:lang w:val="ar-SA"/>
        </w:rPr>
        <w:t>، ربنا آتنا في الدنيا حسنة وفي الآخرة حسنة وقنا عذاب النار</w:t>
      </w:r>
      <w:r w:rsidRPr="00DC7B74">
        <w:rPr>
          <w:rFonts w:ascii="Simplified Arabic" w:eastAsia="Traditional Arabic" w:hAnsi="Simplified Arabic" w:cs="Simplified Arabic" w:hint="default"/>
          <w:b/>
          <w:bCs/>
          <w:sz w:val="36"/>
          <w:szCs w:val="36"/>
          <w:rtl/>
          <w:lang w:val="ar-SA"/>
        </w:rPr>
        <w:t>.</w:t>
      </w:r>
    </w:p>
    <w:sectPr w:rsidR="002048C8" w:rsidRPr="00DC7B74">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C54">
      <w:pPr>
        <w:rPr>
          <w:rFonts w:hint="default"/>
        </w:rPr>
      </w:pPr>
      <w:r>
        <w:separator/>
      </w:r>
    </w:p>
  </w:endnote>
  <w:endnote w:type="continuationSeparator" w:id="0">
    <w:p w:rsidR="00000000" w:rsidRDefault="00856C5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8" w:rsidRDefault="002048C8">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C54">
      <w:pPr>
        <w:rPr>
          <w:rFonts w:hint="default"/>
        </w:rPr>
      </w:pPr>
      <w:r>
        <w:separator/>
      </w:r>
    </w:p>
  </w:footnote>
  <w:footnote w:type="continuationSeparator" w:id="0">
    <w:p w:rsidR="00000000" w:rsidRDefault="00856C5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8" w:rsidRDefault="002048C8">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048C8"/>
    <w:rsid w:val="002048C8"/>
    <w:rsid w:val="00856C54"/>
    <w:rsid w:val="00DC7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2024-09-02T08:14:00Z</dcterms:created>
  <dcterms:modified xsi:type="dcterms:W3CDTF">2024-09-02T08:14:00Z</dcterms:modified>
</cp:coreProperties>
</file>